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4A48A" w14:textId="77777777" w:rsidR="00400168" w:rsidRPr="007E1AFD" w:rsidRDefault="00400168" w:rsidP="00400168">
      <w:pPr>
        <w:spacing w:after="0" w:line="240" w:lineRule="auto"/>
        <w:jc w:val="both"/>
        <w:rPr>
          <w:rFonts w:ascii="Calibri" w:eastAsia="Calibri" w:hAnsi="Calibri" w:cs="Calibri"/>
          <w:lang w:val="lt-LT"/>
        </w:rPr>
      </w:pPr>
      <w:r w:rsidRPr="007E1AFD">
        <w:rPr>
          <w:rFonts w:ascii="Calibri" w:eastAsia="Calibri" w:hAnsi="Calibri" w:cs="Calibri"/>
          <w:lang w:val="lt-LT"/>
        </w:rPr>
        <w:t>Elektrolyzeris</w:t>
      </w:r>
      <w:r>
        <w:rPr>
          <w:rFonts w:ascii="Calibri" w:eastAsia="Calibri" w:hAnsi="Calibri" w:cs="Calibri"/>
          <w:lang w:val="lt-LT"/>
        </w:rPr>
        <w:t xml:space="preserve"> (šarminis; 0.5 MW galios)</w:t>
      </w:r>
      <w:r w:rsidRPr="007E1AFD">
        <w:rPr>
          <w:rFonts w:ascii="Calibri" w:eastAsia="Calibri" w:hAnsi="Calibri" w:cs="Calibri"/>
          <w:lang w:val="lt-LT"/>
        </w:rPr>
        <w:t xml:space="preserve"> + žemo slėgio buferis (30 bar) ≈ 1.5 – 2.0 M€</w:t>
      </w:r>
      <w:r>
        <w:rPr>
          <w:rFonts w:ascii="Calibri" w:eastAsia="Calibri" w:hAnsi="Calibri" w:cs="Calibri"/>
          <w:lang w:val="lt-LT"/>
        </w:rPr>
        <w:t xml:space="preserve">; </w:t>
      </w:r>
      <w:bookmarkStart w:id="0" w:name="_Hlk73607938"/>
      <w:r>
        <w:rPr>
          <w:rFonts w:ascii="Calibri" w:eastAsia="Calibri" w:hAnsi="Calibri" w:cs="Calibri"/>
          <w:lang w:val="lt-LT"/>
        </w:rPr>
        <w:t>pristatymo sąlygos ExW (įrenginių gamybos vieta ES)</w:t>
      </w:r>
      <w:bookmarkEnd w:id="0"/>
    </w:p>
    <w:p w14:paraId="22193B72" w14:textId="71940D95" w:rsidR="00400168" w:rsidRDefault="00400168" w:rsidP="00400168">
      <w:pPr>
        <w:spacing w:after="0" w:line="240" w:lineRule="auto"/>
        <w:jc w:val="both"/>
        <w:rPr>
          <w:rFonts w:ascii="Calibri" w:eastAsia="Calibri" w:hAnsi="Calibri" w:cs="Calibri"/>
          <w:lang w:val="lt-LT"/>
        </w:rPr>
      </w:pPr>
      <w:r w:rsidRPr="007E1AFD">
        <w:rPr>
          <w:rFonts w:ascii="Calibri" w:eastAsia="Calibri" w:hAnsi="Calibri" w:cs="Calibri"/>
          <w:lang w:val="lt-LT"/>
        </w:rPr>
        <w:t xml:space="preserve">Dviejų slėgių, įskaitant 350 bar dispenseris (sunkiajam transportui) + 700 bar dispenseris (lengvajam transportui) </w:t>
      </w:r>
      <w:r>
        <w:rPr>
          <w:rFonts w:ascii="Calibri" w:eastAsia="Calibri" w:hAnsi="Calibri" w:cs="Calibri"/>
          <w:lang w:val="lt-LT"/>
        </w:rPr>
        <w:t xml:space="preserve"> + vidutinio slėgio saugojimo sistema (iki 450 bar) + aukšto slėgio (iki 900 bar)</w:t>
      </w:r>
      <w:r w:rsidRPr="007E1AFD">
        <w:t xml:space="preserve"> </w:t>
      </w:r>
      <w:r w:rsidRPr="007E1AFD">
        <w:rPr>
          <w:rFonts w:ascii="Calibri" w:eastAsia="Calibri" w:hAnsi="Calibri" w:cs="Calibri"/>
          <w:lang w:val="lt-LT"/>
        </w:rPr>
        <w:t xml:space="preserve">≈ </w:t>
      </w:r>
      <w:r>
        <w:rPr>
          <w:rFonts w:ascii="Calibri" w:eastAsia="Calibri" w:hAnsi="Calibri" w:cs="Calibri"/>
          <w:lang w:val="lt-LT"/>
        </w:rPr>
        <w:t xml:space="preserve">1.5 </w:t>
      </w:r>
      <w:r w:rsidRPr="007E1AFD">
        <w:rPr>
          <w:rFonts w:ascii="Calibri" w:eastAsia="Calibri" w:hAnsi="Calibri" w:cs="Calibri"/>
          <w:lang w:val="lt-LT"/>
        </w:rPr>
        <w:t>M€</w:t>
      </w:r>
      <w:r>
        <w:rPr>
          <w:rFonts w:ascii="Calibri" w:eastAsia="Calibri" w:hAnsi="Calibri" w:cs="Calibri"/>
          <w:lang w:val="lt-LT"/>
        </w:rPr>
        <w:t xml:space="preserve"> </w:t>
      </w:r>
      <w:r w:rsidRPr="00464EA8">
        <w:rPr>
          <w:rFonts w:ascii="Calibri" w:eastAsia="Calibri" w:hAnsi="Calibri" w:cs="Calibri"/>
          <w:lang w:val="lt-LT"/>
        </w:rPr>
        <w:t>ExW (</w:t>
      </w:r>
      <w:r w:rsidR="008C11E9">
        <w:rPr>
          <w:rFonts w:ascii="Calibri" w:eastAsia="Calibri" w:hAnsi="Calibri" w:cs="Calibri"/>
          <w:lang w:val="lt-LT"/>
        </w:rPr>
        <w:t xml:space="preserve">įrenginių </w:t>
      </w:r>
      <w:r w:rsidRPr="00464EA8">
        <w:rPr>
          <w:rFonts w:ascii="Calibri" w:eastAsia="Calibri" w:hAnsi="Calibri" w:cs="Calibri"/>
          <w:lang w:val="lt-LT"/>
        </w:rPr>
        <w:t>gamybos vieta ES)</w:t>
      </w:r>
    </w:p>
    <w:p w14:paraId="3D0A3AE3" w14:textId="77777777" w:rsidR="00400168" w:rsidRDefault="00400168" w:rsidP="00400168">
      <w:pPr>
        <w:spacing w:after="0" w:line="240" w:lineRule="auto"/>
        <w:jc w:val="both"/>
        <w:rPr>
          <w:rFonts w:ascii="Calibri" w:eastAsia="Calibri" w:hAnsi="Calibri" w:cs="Calibri"/>
          <w:lang w:val="lt-LT"/>
        </w:rPr>
      </w:pPr>
      <w:r>
        <w:rPr>
          <w:rFonts w:ascii="Calibri" w:eastAsia="Calibri" w:hAnsi="Calibri" w:cs="Calibri"/>
          <w:lang w:val="lt-LT"/>
        </w:rPr>
        <w:t xml:space="preserve">Tarpinė vandenilio saugojimo sistema, kad galima išlaikyti stabilų pildymo tęstinumą ( </w:t>
      </w:r>
      <w:r w:rsidRPr="00E656E7">
        <w:rPr>
          <w:rFonts w:ascii="Calibri" w:eastAsia="Calibri" w:hAnsi="Calibri" w:cs="Calibri"/>
          <w:lang w:val="lt-LT"/>
        </w:rPr>
        <w:t>≈</w:t>
      </w:r>
      <w:r>
        <w:rPr>
          <w:rFonts w:ascii="Calibri" w:eastAsia="Calibri" w:hAnsi="Calibri" w:cs="Calibri"/>
          <w:lang w:val="lt-LT"/>
        </w:rPr>
        <w:t xml:space="preserve"> 600 kg) </w:t>
      </w:r>
      <w:r w:rsidRPr="00E656E7">
        <w:rPr>
          <w:rFonts w:ascii="Calibri" w:eastAsia="Calibri" w:hAnsi="Calibri" w:cs="Calibri"/>
          <w:lang w:val="lt-LT"/>
        </w:rPr>
        <w:t>≈</w:t>
      </w:r>
      <w:r>
        <w:rPr>
          <w:rFonts w:ascii="Calibri" w:eastAsia="Calibri" w:hAnsi="Calibri" w:cs="Calibri"/>
          <w:lang w:val="lt-LT"/>
        </w:rPr>
        <w:t xml:space="preserve"> 0.4 </w:t>
      </w:r>
      <w:r w:rsidRPr="00E656E7">
        <w:rPr>
          <w:rFonts w:ascii="Calibri" w:eastAsia="Calibri" w:hAnsi="Calibri" w:cs="Calibri"/>
          <w:lang w:val="lt-LT"/>
        </w:rPr>
        <w:t>M€</w:t>
      </w:r>
    </w:p>
    <w:p w14:paraId="4C81F254" w14:textId="77777777" w:rsidR="00400168" w:rsidRDefault="00400168" w:rsidP="00400168">
      <w:pPr>
        <w:spacing w:after="0" w:line="240" w:lineRule="auto"/>
        <w:jc w:val="both"/>
        <w:rPr>
          <w:rFonts w:ascii="Calibri" w:eastAsia="Calibri" w:hAnsi="Calibri" w:cs="Calibri"/>
          <w:lang w:val="lt-LT"/>
        </w:rPr>
      </w:pPr>
      <w:r>
        <w:rPr>
          <w:rFonts w:ascii="Calibri" w:eastAsia="Calibri" w:hAnsi="Calibri" w:cs="Calibri"/>
          <w:lang w:val="lt-LT"/>
        </w:rPr>
        <w:t xml:space="preserve">Kolonėlės projektas, inžineriniai sprendiniai, instaliavimo priežiūra, apmokymai personalui </w:t>
      </w:r>
      <w:r w:rsidRPr="00464EA8">
        <w:rPr>
          <w:rFonts w:ascii="Calibri" w:eastAsia="Calibri" w:hAnsi="Calibri" w:cs="Calibri"/>
          <w:lang w:val="lt-LT"/>
        </w:rPr>
        <w:t>≈</w:t>
      </w:r>
      <w:r>
        <w:rPr>
          <w:rFonts w:ascii="Calibri" w:eastAsia="Calibri" w:hAnsi="Calibri" w:cs="Calibri"/>
          <w:lang w:val="lt-LT"/>
        </w:rPr>
        <w:t xml:space="preserve"> 0.5 </w:t>
      </w:r>
      <w:r w:rsidRPr="00464EA8">
        <w:rPr>
          <w:rFonts w:ascii="Calibri" w:eastAsia="Calibri" w:hAnsi="Calibri" w:cs="Calibri"/>
          <w:lang w:val="lt-LT"/>
        </w:rPr>
        <w:t>M€</w:t>
      </w:r>
    </w:p>
    <w:p w14:paraId="303A4E84" w14:textId="77777777" w:rsidR="00400168" w:rsidRDefault="00400168" w:rsidP="00400168">
      <w:pPr>
        <w:spacing w:after="0" w:line="240" w:lineRule="auto"/>
        <w:jc w:val="both"/>
        <w:rPr>
          <w:rFonts w:ascii="Calibri" w:eastAsia="Calibri" w:hAnsi="Calibri" w:cs="Calibri"/>
          <w:lang w:val="lt-LT"/>
        </w:rPr>
      </w:pPr>
    </w:p>
    <w:p w14:paraId="47E2FB2A" w14:textId="620D247B" w:rsidR="00400168" w:rsidRDefault="00400168" w:rsidP="00400168">
      <w:pPr>
        <w:spacing w:after="0" w:line="240" w:lineRule="auto"/>
        <w:jc w:val="both"/>
        <w:rPr>
          <w:rFonts w:ascii="Calibri" w:eastAsia="Calibri" w:hAnsi="Calibri" w:cs="Calibri"/>
          <w:lang w:val="lt-LT"/>
        </w:rPr>
      </w:pPr>
      <w:r>
        <w:rPr>
          <w:rFonts w:ascii="Calibri" w:eastAsia="Calibri" w:hAnsi="Calibri" w:cs="Calibri"/>
          <w:lang w:val="lt-LT"/>
        </w:rPr>
        <w:t>Visuminis biudžetas: 3,9 – 4,4 M</w:t>
      </w:r>
      <w:r w:rsidRPr="00464EA8">
        <w:rPr>
          <w:rFonts w:ascii="Calibri" w:eastAsia="Calibri" w:hAnsi="Calibri" w:cs="Calibri"/>
          <w:lang w:val="lt-LT"/>
        </w:rPr>
        <w:t>€; (</w:t>
      </w:r>
      <w:r>
        <w:rPr>
          <w:rFonts w:ascii="Calibri" w:eastAsia="Calibri" w:hAnsi="Calibri" w:cs="Calibri"/>
          <w:lang w:val="lt-LT"/>
        </w:rPr>
        <w:t xml:space="preserve">įrenginių </w:t>
      </w:r>
      <w:r w:rsidRPr="00464EA8">
        <w:rPr>
          <w:rFonts w:ascii="Calibri" w:eastAsia="Calibri" w:hAnsi="Calibri" w:cs="Calibri"/>
          <w:lang w:val="lt-LT"/>
        </w:rPr>
        <w:t>gamybos vieta ES</w:t>
      </w:r>
      <w:r w:rsidR="008C11E9">
        <w:rPr>
          <w:rFonts w:ascii="Calibri" w:eastAsia="Calibri" w:hAnsi="Calibri" w:cs="Calibri"/>
          <w:lang w:val="lt-LT"/>
        </w:rPr>
        <w:t xml:space="preserve">; </w:t>
      </w:r>
      <w:r>
        <w:rPr>
          <w:rFonts w:ascii="Calibri" w:eastAsia="Calibri" w:hAnsi="Calibri" w:cs="Calibri"/>
          <w:lang w:val="lt-LT"/>
        </w:rPr>
        <w:t>kainos pateiktos</w:t>
      </w:r>
      <w:r w:rsidRPr="00E656E7">
        <w:rPr>
          <w:rFonts w:ascii="Calibri" w:eastAsia="Calibri" w:hAnsi="Calibri" w:cs="Calibri"/>
          <w:lang w:val="lt-LT"/>
        </w:rPr>
        <w:t xml:space="preserve"> </w:t>
      </w:r>
      <w:r w:rsidRPr="00464EA8">
        <w:rPr>
          <w:rFonts w:ascii="Calibri" w:eastAsia="Calibri" w:hAnsi="Calibri" w:cs="Calibri"/>
          <w:lang w:val="lt-LT"/>
        </w:rPr>
        <w:t>ExW</w:t>
      </w:r>
      <w:r>
        <w:rPr>
          <w:rFonts w:ascii="Calibri" w:eastAsia="Calibri" w:hAnsi="Calibri" w:cs="Calibri"/>
          <w:lang w:val="lt-LT"/>
        </w:rPr>
        <w:t>; žemės kaina ir privažiavimo infrastruktūra neįskaičiuota</w:t>
      </w:r>
      <w:r w:rsidRPr="00464EA8">
        <w:rPr>
          <w:rFonts w:ascii="Calibri" w:eastAsia="Calibri" w:hAnsi="Calibri" w:cs="Calibri"/>
          <w:lang w:val="lt-LT"/>
        </w:rPr>
        <w:t>)</w:t>
      </w:r>
      <w:r>
        <w:rPr>
          <w:rFonts w:ascii="Calibri" w:eastAsia="Calibri" w:hAnsi="Calibri" w:cs="Calibri"/>
          <w:lang w:val="lt-LT"/>
        </w:rPr>
        <w:t>.</w:t>
      </w:r>
    </w:p>
    <w:p w14:paraId="69CA5299" w14:textId="77777777" w:rsidR="00400168" w:rsidRDefault="00400168" w:rsidP="00400168">
      <w:pPr>
        <w:spacing w:after="0" w:line="240" w:lineRule="auto"/>
        <w:jc w:val="both"/>
        <w:rPr>
          <w:rFonts w:ascii="Calibri" w:eastAsia="Calibri" w:hAnsi="Calibri" w:cs="Calibri"/>
          <w:lang w:val="lt-LT"/>
        </w:rPr>
      </w:pPr>
    </w:p>
    <w:p w14:paraId="11CF9758" w14:textId="77777777" w:rsidR="00400168" w:rsidRDefault="00400168" w:rsidP="00400168">
      <w:pPr>
        <w:spacing w:after="0" w:line="240" w:lineRule="auto"/>
        <w:rPr>
          <w:rFonts w:ascii="Calibri" w:eastAsia="Calibri" w:hAnsi="Calibri" w:cs="Calibri"/>
          <w:lang w:val="lt-LT"/>
        </w:rPr>
      </w:pPr>
      <w:r>
        <w:rPr>
          <w:rFonts w:ascii="Calibri" w:eastAsia="Calibri" w:hAnsi="Calibri" w:cs="Calibri"/>
          <w:lang w:val="lt-LT"/>
        </w:rPr>
        <w:t>Bendras galimos kolonėlės vaizdas:</w:t>
      </w:r>
    </w:p>
    <w:p w14:paraId="63EDC3B0" w14:textId="77777777" w:rsidR="00400168" w:rsidRDefault="00400168" w:rsidP="00400168">
      <w:pPr>
        <w:spacing w:after="0" w:line="240" w:lineRule="auto"/>
        <w:rPr>
          <w:rFonts w:ascii="Calibri" w:eastAsia="Calibri" w:hAnsi="Calibri" w:cs="Calibri"/>
          <w:lang w:val="lt-LT"/>
        </w:rPr>
      </w:pPr>
      <w:r w:rsidRPr="00B7644D">
        <w:drawing>
          <wp:inline distT="0" distB="0" distL="0" distR="0" wp14:anchorId="6432D5ED" wp14:editId="0D45C7DB">
            <wp:extent cx="5543550" cy="36986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9921" cy="370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92409" w14:textId="77777777" w:rsidR="00400168" w:rsidRDefault="00400168" w:rsidP="00400168">
      <w:pPr>
        <w:spacing w:after="0" w:line="240" w:lineRule="auto"/>
        <w:rPr>
          <w:rFonts w:ascii="Calibri" w:eastAsia="Calibri" w:hAnsi="Calibri" w:cs="Calibri"/>
          <w:lang w:val="lt-LT"/>
        </w:rPr>
      </w:pPr>
    </w:p>
    <w:p w14:paraId="496832BA" w14:textId="77777777" w:rsidR="00400168" w:rsidRDefault="00400168" w:rsidP="00400168">
      <w:pPr>
        <w:spacing w:after="0" w:line="240" w:lineRule="auto"/>
        <w:rPr>
          <w:rFonts w:ascii="Calibri" w:eastAsia="Calibri" w:hAnsi="Calibri" w:cs="Calibri"/>
          <w:lang w:val="lt-LT"/>
        </w:rPr>
      </w:pPr>
    </w:p>
    <w:p w14:paraId="3D6EF205" w14:textId="77777777" w:rsidR="00400168" w:rsidRDefault="00400168" w:rsidP="00400168">
      <w:pPr>
        <w:spacing w:after="0" w:line="240" w:lineRule="auto"/>
        <w:jc w:val="both"/>
        <w:rPr>
          <w:rFonts w:ascii="Calibri" w:eastAsia="Calibri" w:hAnsi="Calibri" w:cs="Calibri"/>
          <w:lang w:val="lt-LT"/>
        </w:rPr>
      </w:pPr>
      <w:r>
        <w:rPr>
          <w:rFonts w:ascii="Calibri" w:eastAsia="Calibri" w:hAnsi="Calibri" w:cs="Calibri"/>
          <w:lang w:val="lt-LT"/>
        </w:rPr>
        <w:t>Pajėgumai:</w:t>
      </w:r>
    </w:p>
    <w:p w14:paraId="64478B99" w14:textId="77777777" w:rsidR="00400168" w:rsidRDefault="00400168" w:rsidP="00400168">
      <w:pPr>
        <w:spacing w:after="0" w:line="240" w:lineRule="auto"/>
        <w:jc w:val="both"/>
        <w:rPr>
          <w:rFonts w:ascii="Calibri" w:eastAsia="Calibri" w:hAnsi="Calibri" w:cs="Calibri"/>
          <w:lang w:val="lt-LT"/>
        </w:rPr>
      </w:pPr>
      <w:r>
        <w:rPr>
          <w:rFonts w:ascii="Calibri" w:eastAsia="Calibri" w:hAnsi="Calibri" w:cs="Calibri"/>
          <w:lang w:val="lt-LT"/>
        </w:rPr>
        <w:t xml:space="preserve">Įkrovimo laikas sunkiajam ir lengvajam transportui </w:t>
      </w:r>
      <w:r w:rsidRPr="00E53021">
        <w:rPr>
          <w:rFonts w:ascii="Calibri" w:eastAsia="Calibri" w:hAnsi="Calibri" w:cs="Calibri"/>
          <w:lang w:val="lt-LT"/>
        </w:rPr>
        <w:t>≈</w:t>
      </w:r>
      <w:r>
        <w:rPr>
          <w:rFonts w:ascii="Calibri" w:eastAsia="Calibri" w:hAnsi="Calibri" w:cs="Calibri"/>
          <w:lang w:val="lt-LT"/>
        </w:rPr>
        <w:t xml:space="preserve"> 15 min.</w:t>
      </w:r>
    </w:p>
    <w:p w14:paraId="27C347FF" w14:textId="77777777" w:rsidR="00400168" w:rsidRDefault="00400168" w:rsidP="00400168">
      <w:pPr>
        <w:spacing w:after="0" w:line="240" w:lineRule="auto"/>
        <w:jc w:val="both"/>
        <w:rPr>
          <w:rFonts w:ascii="Calibri" w:eastAsia="Calibri" w:hAnsi="Calibri" w:cs="Calibri"/>
          <w:lang w:val="lt-LT"/>
        </w:rPr>
      </w:pPr>
      <w:r>
        <w:rPr>
          <w:rFonts w:ascii="Calibri" w:eastAsia="Calibri" w:hAnsi="Calibri" w:cs="Calibri"/>
          <w:lang w:val="lt-LT"/>
        </w:rPr>
        <w:t xml:space="preserve">Pagamintas vandenilio kiekis </w:t>
      </w:r>
      <w:r w:rsidRPr="00B7644D">
        <w:rPr>
          <w:rFonts w:ascii="Calibri" w:eastAsia="Calibri" w:hAnsi="Calibri" w:cs="Calibri"/>
          <w:lang w:val="lt-LT"/>
        </w:rPr>
        <w:t>≈</w:t>
      </w:r>
      <w:r>
        <w:rPr>
          <w:rFonts w:ascii="Calibri" w:eastAsia="Calibri" w:hAnsi="Calibri" w:cs="Calibri"/>
          <w:lang w:val="lt-LT"/>
        </w:rPr>
        <w:t xml:space="preserve"> 200 kg/para (30 bar), užtenka </w:t>
      </w:r>
      <w:r w:rsidRPr="00F76717">
        <w:rPr>
          <w:rFonts w:ascii="Calibri" w:eastAsia="Calibri" w:hAnsi="Calibri" w:cs="Calibri"/>
          <w:lang w:val="lt-LT"/>
        </w:rPr>
        <w:t>≈</w:t>
      </w:r>
      <w:r>
        <w:rPr>
          <w:rFonts w:ascii="Calibri" w:eastAsia="Calibri" w:hAnsi="Calibri" w:cs="Calibri"/>
          <w:lang w:val="lt-LT"/>
        </w:rPr>
        <w:t xml:space="preserve"> 40 lengvųjų automobilių (500 km) ir 4-6 autobusai/sunkusis transportas.</w:t>
      </w:r>
    </w:p>
    <w:p w14:paraId="09ADCC32" w14:textId="77777777" w:rsidR="00400168" w:rsidRDefault="00400168" w:rsidP="00400168">
      <w:pPr>
        <w:spacing w:after="0" w:line="240" w:lineRule="auto"/>
        <w:jc w:val="both"/>
        <w:rPr>
          <w:rFonts w:ascii="Calibri" w:eastAsia="Calibri" w:hAnsi="Calibri" w:cs="Calibri"/>
          <w:lang w:val="lt-LT"/>
        </w:rPr>
      </w:pPr>
    </w:p>
    <w:p w14:paraId="6B7F435F" w14:textId="77777777" w:rsidR="00400168" w:rsidRDefault="00400168" w:rsidP="00400168">
      <w:pPr>
        <w:spacing w:after="0" w:line="240" w:lineRule="auto"/>
        <w:jc w:val="both"/>
        <w:rPr>
          <w:rFonts w:ascii="Calibri" w:eastAsia="Calibri" w:hAnsi="Calibri" w:cs="Calibri"/>
          <w:lang w:val="lt-LT"/>
        </w:rPr>
      </w:pPr>
      <w:r>
        <w:rPr>
          <w:rFonts w:ascii="Calibri" w:eastAsia="Calibri" w:hAnsi="Calibri" w:cs="Calibri"/>
          <w:lang w:val="lt-LT"/>
        </w:rPr>
        <w:t>Sąnaudos:</w:t>
      </w:r>
    </w:p>
    <w:p w14:paraId="0C488FF9" w14:textId="77777777" w:rsidR="00400168" w:rsidRDefault="00400168" w:rsidP="00400168">
      <w:pPr>
        <w:spacing w:after="0" w:line="240" w:lineRule="auto"/>
        <w:jc w:val="both"/>
        <w:rPr>
          <w:rFonts w:ascii="Calibri" w:eastAsia="Calibri" w:hAnsi="Calibri" w:cs="Calibri"/>
          <w:lang w:val="lt-LT"/>
        </w:rPr>
      </w:pPr>
      <w:r>
        <w:rPr>
          <w:rFonts w:ascii="Calibri" w:eastAsia="Calibri" w:hAnsi="Calibri" w:cs="Calibri"/>
          <w:lang w:val="lt-LT"/>
        </w:rPr>
        <w:t>Sunaudotas elektros kiekis elektrolizei 100 Nm</w:t>
      </w:r>
      <w:r w:rsidRPr="00E656E7">
        <w:rPr>
          <w:rFonts w:ascii="Calibri" w:eastAsia="Calibri" w:hAnsi="Calibri" w:cs="Calibri"/>
          <w:vertAlign w:val="superscript"/>
          <w:lang w:val="lt-LT"/>
        </w:rPr>
        <w:t>3</w:t>
      </w:r>
      <w:r>
        <w:rPr>
          <w:rFonts w:ascii="Calibri" w:eastAsia="Calibri" w:hAnsi="Calibri" w:cs="Calibri"/>
          <w:lang w:val="lt-LT"/>
        </w:rPr>
        <w:t>/h * 4.5 (kWh/Nm</w:t>
      </w:r>
      <w:r w:rsidRPr="00E656E7">
        <w:rPr>
          <w:rFonts w:ascii="Calibri" w:eastAsia="Calibri" w:hAnsi="Calibri" w:cs="Calibri"/>
          <w:vertAlign w:val="superscript"/>
          <w:lang w:val="lt-LT"/>
        </w:rPr>
        <w:t>3</w:t>
      </w:r>
      <w:r>
        <w:rPr>
          <w:rFonts w:ascii="Calibri" w:eastAsia="Calibri" w:hAnsi="Calibri" w:cs="Calibri"/>
          <w:lang w:val="lt-LT"/>
        </w:rPr>
        <w:t>) *24 h = 10 800 kWh/para.</w:t>
      </w:r>
    </w:p>
    <w:p w14:paraId="56C7EBB1" w14:textId="77777777" w:rsidR="00400168" w:rsidRPr="00F76717" w:rsidRDefault="00400168" w:rsidP="00400168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lang w:val="lt-LT"/>
        </w:rPr>
        <w:t xml:space="preserve">Vandens poreikiai </w:t>
      </w:r>
      <w:r w:rsidRPr="00F76717">
        <w:rPr>
          <w:rFonts w:ascii="Calibri" w:eastAsia="Calibri" w:hAnsi="Calibri" w:cs="Calibri"/>
          <w:lang w:val="lt-LT"/>
        </w:rPr>
        <w:t xml:space="preserve">≈ </w:t>
      </w:r>
      <w:r>
        <w:rPr>
          <w:rFonts w:ascii="Calibri" w:eastAsia="Calibri" w:hAnsi="Calibri" w:cs="Calibri"/>
          <w:lang w:val="lt-LT"/>
        </w:rPr>
        <w:t>200 kg H</w:t>
      </w:r>
      <w:r w:rsidRPr="00E656E7">
        <w:rPr>
          <w:rFonts w:ascii="Calibri" w:eastAsia="Calibri" w:hAnsi="Calibri" w:cs="Calibri"/>
          <w:vertAlign w:val="subscript"/>
          <w:lang w:val="lt-LT"/>
        </w:rPr>
        <w:t>2</w:t>
      </w:r>
      <w:r>
        <w:rPr>
          <w:rFonts w:ascii="Calibri" w:eastAsia="Calibri" w:hAnsi="Calibri" w:cs="Calibri"/>
          <w:lang w:val="lt-LT"/>
        </w:rPr>
        <w:t xml:space="preserve"> *9 ltr/kgH</w:t>
      </w:r>
      <w:r>
        <w:rPr>
          <w:rFonts w:ascii="Calibri" w:eastAsia="Calibri" w:hAnsi="Calibri" w:cs="Calibri"/>
          <w:vertAlign w:val="subscript"/>
          <w:lang w:val="lt-LT"/>
        </w:rPr>
        <w:t>2</w:t>
      </w:r>
      <w:r>
        <w:rPr>
          <w:rFonts w:ascii="Calibri" w:eastAsia="Calibri" w:hAnsi="Calibri" w:cs="Calibri"/>
          <w:lang w:val="lt-LT"/>
        </w:rPr>
        <w:t xml:space="preserve">=1800 ltr. švaraus vandens (osmosinio/distiliuoto vandens švarumas). </w:t>
      </w:r>
    </w:p>
    <w:p w14:paraId="4EA9D3E5" w14:textId="77777777" w:rsidR="00400168" w:rsidRPr="00B7644D" w:rsidRDefault="00400168" w:rsidP="00400168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lang w:val="lt-LT"/>
        </w:rPr>
        <w:t xml:space="preserve"> </w:t>
      </w:r>
    </w:p>
    <w:p w14:paraId="776C8B7C" w14:textId="77777777" w:rsidR="00BA274E" w:rsidRDefault="008C11E9"/>
    <w:sectPr w:rsidR="00BA274E" w:rsidSect="008B0A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168"/>
    <w:rsid w:val="00400168"/>
    <w:rsid w:val="008B0A4E"/>
    <w:rsid w:val="008C11E9"/>
    <w:rsid w:val="00D57572"/>
    <w:rsid w:val="00E6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EB41C"/>
  <w15:chartTrackingRefBased/>
  <w15:docId w15:val="{0D746720-75F7-448E-9042-FD19061C6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168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CF39593B1231A54BAD5EACC64C984BAA" ma:contentTypeVersion="15" ma:contentTypeDescription="Kurkite naują dokumentą." ma:contentTypeScope="" ma:versionID="4ff56f46896c2dfb6600023fbd22a017">
  <xsd:schema xmlns:xsd="http://www.w3.org/2001/XMLSchema" xmlns:xs="http://www.w3.org/2001/XMLSchema" xmlns:p="http://schemas.microsoft.com/office/2006/metadata/properties" xmlns:ns2="2723e292-63f1-44a0-aa91-5e77371ad662" xmlns:ns3="c10e7b07-6583-4764-a4d4-08c58f97fe7f" targetNamespace="http://schemas.microsoft.com/office/2006/metadata/properties" ma:root="true" ma:fieldsID="35a02b7e1872b5fc88549f4e71ad9592" ns2:_="" ns3:_="">
    <xsd:import namespace="2723e292-63f1-44a0-aa91-5e77371ad662"/>
    <xsd:import namespace="c10e7b07-6583-4764-a4d4-08c58f97fe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3e292-63f1-44a0-aa91-5e77371ad6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Vaizdų žymės" ma:readOnly="false" ma:fieldId="{5cf76f15-5ced-4ddc-b409-7134ff3c332f}" ma:taxonomyMulti="true" ma:sspId="08049582-af26-4f7a-a98f-3d23221832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e7b07-6583-4764-a4d4-08c58f97fe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9f966dd-86af-4243-92de-53fb831f7cf3}" ma:internalName="TaxCatchAll" ma:showField="CatchAllData" ma:web="c10e7b07-6583-4764-a4d4-08c58f97fe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0e7b07-6583-4764-a4d4-08c58f97fe7f" xsi:nil="true"/>
    <lcf76f155ced4ddcb4097134ff3c332f xmlns="2723e292-63f1-44a0-aa91-5e77371ad66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4B4BF44-D538-4033-816B-12047E157956}"/>
</file>

<file path=customXml/itemProps2.xml><?xml version="1.0" encoding="utf-8"?>
<ds:datastoreItem xmlns:ds="http://schemas.openxmlformats.org/officeDocument/2006/customXml" ds:itemID="{926B25AA-E479-4DCC-AA9F-B0E558F22FEC}"/>
</file>

<file path=customXml/itemProps3.xml><?xml version="1.0" encoding="utf-8"?>
<ds:datastoreItem xmlns:ds="http://schemas.openxmlformats.org/officeDocument/2006/customXml" ds:itemID="{94AB2CA3-D5C0-4556-BD3D-7882C203BA9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761</Words>
  <Characters>434</Characters>
  <Application>Microsoft Office Word</Application>
  <DocSecurity>0</DocSecurity>
  <Lines>3</Lines>
  <Paragraphs>2</Paragraphs>
  <ScaleCrop>false</ScaleCrop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 Milcius</dc:creator>
  <cp:keywords/>
  <dc:description/>
  <cp:lastModifiedBy>Darius Milcius</cp:lastModifiedBy>
  <cp:revision>2</cp:revision>
  <dcterms:created xsi:type="dcterms:W3CDTF">2021-06-03T08:10:00Z</dcterms:created>
  <dcterms:modified xsi:type="dcterms:W3CDTF">2021-06-03T08:12:00Z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0x010100CF39593B1231A54BAD5EACC64C984BAA</vt:lpwstr>
  </property>
</Properties>
</file>