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EC85" w14:textId="77777777" w:rsidR="00E75770" w:rsidRPr="00B55ED5" w:rsidRDefault="00E75770" w:rsidP="00E75770">
      <w:pPr>
        <w:ind w:left="284" w:right="333"/>
        <w:rPr>
          <w:rFonts w:ascii="Aptos" w:hAnsi="Aptos" w:cs="Times New Roman"/>
          <w:b/>
          <w:bCs/>
          <w:sz w:val="24"/>
          <w:szCs w:val="24"/>
          <w:lang w:val="lt-LT"/>
        </w:rPr>
      </w:pPr>
      <w:r w:rsidRPr="00B55ED5">
        <w:rPr>
          <w:rFonts w:ascii="Aptos" w:hAnsi="Aptos" w:cs="Arial"/>
          <w:b/>
          <w:bCs/>
          <w:color w:val="1868A6" w:themeColor="text2"/>
          <w:sz w:val="28"/>
          <w:szCs w:val="28"/>
          <w:lang w:val="lt-LT"/>
        </w:rPr>
        <w:t>REKOMENDACIJA VYSTYTOJŲ KOMUNIKACIJAI</w:t>
      </w:r>
      <w:r w:rsidRPr="00B55ED5">
        <w:rPr>
          <w:rFonts w:ascii="Aptos" w:hAnsi="Aptos" w:cs="Times New Roman"/>
          <w:b/>
          <w:bCs/>
          <w:sz w:val="24"/>
          <w:szCs w:val="24"/>
          <w:lang w:val="lt-LT"/>
        </w:rPr>
        <w:t xml:space="preserve"> </w:t>
      </w:r>
    </w:p>
    <w:p w14:paraId="3909798F" w14:textId="723084E3" w:rsidR="00954BE8" w:rsidRPr="00E75770" w:rsidRDefault="00954BE8" w:rsidP="00E75770">
      <w:pPr>
        <w:ind w:left="284" w:right="333"/>
        <w:rPr>
          <w:rFonts w:asciiTheme="majorHAnsi" w:hAnsiTheme="majorHAnsi" w:cs="Times New Roman"/>
          <w:b/>
          <w:bCs/>
          <w:color w:val="6E7071" w:themeColor="accent1"/>
          <w:sz w:val="24"/>
          <w:szCs w:val="24"/>
          <w:lang w:val="lt-LT"/>
        </w:rPr>
      </w:pPr>
      <w:r w:rsidRPr="00E75770">
        <w:rPr>
          <w:rFonts w:asciiTheme="majorHAnsi" w:hAnsiTheme="majorHAnsi" w:cs="Times New Roman"/>
          <w:b/>
          <w:bCs/>
          <w:color w:val="6E7071" w:themeColor="accent1"/>
          <w:sz w:val="24"/>
          <w:szCs w:val="24"/>
          <w:lang w:val="lt-LT"/>
        </w:rPr>
        <w:t>P</w:t>
      </w:r>
      <w:r w:rsidR="00424A67" w:rsidRPr="00E75770">
        <w:rPr>
          <w:rFonts w:asciiTheme="majorHAnsi" w:hAnsiTheme="majorHAnsi" w:cs="Times New Roman"/>
          <w:b/>
          <w:bCs/>
          <w:color w:val="6E7071" w:themeColor="accent1"/>
          <w:sz w:val="24"/>
          <w:szCs w:val="24"/>
          <w:lang w:val="lt-LT"/>
        </w:rPr>
        <w:t>avyzdinis p</w:t>
      </w:r>
      <w:r w:rsidRPr="00E75770">
        <w:rPr>
          <w:rFonts w:asciiTheme="majorHAnsi" w:hAnsiTheme="majorHAnsi" w:cs="Times New Roman"/>
          <w:b/>
          <w:bCs/>
          <w:color w:val="6E7071" w:themeColor="accent1"/>
          <w:sz w:val="24"/>
          <w:szCs w:val="24"/>
          <w:lang w:val="lt-LT"/>
        </w:rPr>
        <w:t>ranešimas, kai pastatas patenka į atstumą tarp vieno vėjo elektrinės stiebo aukščio (1H) ir keturių vėjo elektrinės stiebų aukščio (4H).</w:t>
      </w:r>
    </w:p>
    <w:p w14:paraId="3B892CAE" w14:textId="003CA65C" w:rsidR="00954BE8" w:rsidRPr="00E75770" w:rsidRDefault="00954BE8" w:rsidP="00E75770">
      <w:pPr>
        <w:ind w:left="284" w:right="333"/>
        <w:rPr>
          <w:rFonts w:asciiTheme="majorHAnsi" w:hAnsiTheme="majorHAnsi" w:cs="Times New Roman"/>
          <w:color w:val="000000"/>
          <w:sz w:val="24"/>
          <w:szCs w:val="24"/>
          <w:lang w:val="lt-LT"/>
        </w:rPr>
      </w:pPr>
      <w:r w:rsidRPr="00E75770">
        <w:rPr>
          <w:rFonts w:asciiTheme="majorHAnsi" w:hAnsiTheme="majorHAnsi" w:cs="Times New Roman"/>
          <w:color w:val="000000"/>
          <w:sz w:val="24"/>
          <w:szCs w:val="24"/>
          <w:lang w:val="lt-LT"/>
        </w:rPr>
        <w:t>Informuojame, kad (</w:t>
      </w:r>
      <w:r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E75770">
        <w:rPr>
          <w:rFonts w:asciiTheme="majorHAnsi" w:hAnsiTheme="majorHAnsi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E75770">
        <w:rPr>
          <w:rFonts w:asciiTheme="majorHAnsi" w:hAnsiTheme="majorHAnsi" w:cs="Times New Roman"/>
          <w:b/>
          <w:bCs/>
          <w:color w:val="000000"/>
          <w:sz w:val="24"/>
          <w:szCs w:val="24"/>
          <w:lang w:val="lt-LT"/>
        </w:rPr>
        <w:t xml:space="preserve">Jūsų </w:t>
      </w:r>
      <w:r w:rsidR="009655DC" w:rsidRPr="009C1F2C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pastatas</w:t>
      </w:r>
      <w:r w:rsidRPr="009C1F2C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9C1F2C" w:rsidRPr="00CB6761">
        <w:rPr>
          <w:rFonts w:ascii="Aptos" w:hAnsi="Aptos"/>
          <w:sz w:val="24"/>
          <w:szCs w:val="24"/>
          <w:lang w:val="lt-LT"/>
        </w:rPr>
        <w:t>(</w:t>
      </w:r>
      <w:r w:rsidR="009C1F2C" w:rsidRPr="00CB6761">
        <w:rPr>
          <w:rFonts w:ascii="Aptos" w:hAnsi="Aptos"/>
          <w:i/>
          <w:iCs/>
          <w:sz w:val="24"/>
          <w:szCs w:val="24"/>
          <w:lang w:val="lt-LT"/>
        </w:rPr>
        <w:t>nurodoma tiksli pastato vieta</w:t>
      </w:r>
      <w:r w:rsidR="009C1F2C" w:rsidRPr="00CB6761">
        <w:rPr>
          <w:rFonts w:ascii="Aptos" w:hAnsi="Aptos"/>
          <w:sz w:val="24"/>
          <w:szCs w:val="24"/>
          <w:lang w:val="lt-LT"/>
        </w:rPr>
        <w:t>)</w:t>
      </w:r>
      <w:r w:rsidR="009C1F2C" w:rsidRPr="009C1F2C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E75770">
        <w:rPr>
          <w:rFonts w:asciiTheme="majorHAnsi" w:hAnsiTheme="majorHAnsi" w:cs="Times New Roman"/>
          <w:b/>
          <w:bCs/>
          <w:color w:val="000000"/>
          <w:sz w:val="24"/>
          <w:szCs w:val="24"/>
          <w:lang w:val="lt-LT"/>
        </w:rPr>
        <w:t>patenka į teritoriją tarp 1H ir 4H</w:t>
      </w:r>
      <w:r w:rsidRPr="00E75770">
        <w:rPr>
          <w:rFonts w:asciiTheme="majorHAnsi" w:hAnsiTheme="majorHAnsi" w:cs="Times New Roman"/>
          <w:color w:val="000000"/>
          <w:sz w:val="24"/>
          <w:szCs w:val="24"/>
          <w:lang w:val="lt-LT"/>
        </w:rPr>
        <w:t xml:space="preserve"> </w:t>
      </w:r>
      <w:r w:rsidR="009C1F2C">
        <w:rPr>
          <w:rFonts w:asciiTheme="majorHAnsi" w:hAnsiTheme="majorHAnsi" w:cs="Times New Roman"/>
          <w:color w:val="000000"/>
          <w:sz w:val="24"/>
          <w:szCs w:val="24"/>
          <w:lang w:val="lt-LT"/>
        </w:rPr>
        <w:br/>
      </w:r>
      <w:r w:rsidRPr="00E75770">
        <w:rPr>
          <w:rFonts w:asciiTheme="majorHAnsi" w:hAnsiTheme="majorHAnsi" w:cs="Times New Roman"/>
          <w:color w:val="000000"/>
          <w:sz w:val="24"/>
          <w:szCs w:val="24"/>
          <w:lang w:val="lt-LT"/>
        </w:rPr>
        <w:t>(</w:t>
      </w:r>
      <w:r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 xml:space="preserve">Žr. </w:t>
      </w:r>
      <w:r w:rsidR="005477EC"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 xml:space="preserve">paveikslą </w:t>
      </w:r>
      <w:r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 xml:space="preserve">Nr. 1, Jūsų </w:t>
      </w:r>
      <w:r w:rsidR="009655DC"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>pastatas</w:t>
      </w:r>
      <w:r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 xml:space="preserve"> </w:t>
      </w:r>
      <w:r w:rsidR="003F1D37" w:rsidRPr="00E75770">
        <w:rPr>
          <w:rFonts w:asciiTheme="majorHAnsi" w:hAnsiTheme="majorHAnsi" w:cs="Times New Roman"/>
          <w:i/>
          <w:iCs/>
          <w:color w:val="000000"/>
          <w:sz w:val="24"/>
          <w:szCs w:val="24"/>
          <w:lang w:val="lt-LT"/>
        </w:rPr>
        <w:t>vietoje, kur nurodytas namas</w:t>
      </w:r>
      <w:r w:rsidRPr="00E75770">
        <w:rPr>
          <w:rFonts w:asciiTheme="majorHAnsi" w:hAnsiTheme="majorHAnsi" w:cs="Times New Roman"/>
          <w:color w:val="000000"/>
          <w:sz w:val="24"/>
          <w:szCs w:val="24"/>
          <w:lang w:val="lt-LT"/>
        </w:rPr>
        <w:t xml:space="preserve">).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116"/>
        <w:gridCol w:w="5395"/>
      </w:tblGrid>
      <w:tr w:rsidR="00954BE8" w:rsidRPr="0004777A" w14:paraId="2C22B6C4" w14:textId="77777777" w:rsidTr="00E75770">
        <w:tc>
          <w:tcPr>
            <w:tcW w:w="5116" w:type="dxa"/>
          </w:tcPr>
          <w:p w14:paraId="4FFF5547" w14:textId="25C694DD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11776321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</w:p>
        </w:tc>
      </w:tr>
      <w:tr w:rsidR="00954BE8" w:rsidRPr="0004777A" w14:paraId="4CCE3918" w14:textId="77777777" w:rsidTr="00E75770">
        <w:tc>
          <w:tcPr>
            <w:tcW w:w="5116" w:type="dxa"/>
          </w:tcPr>
          <w:p w14:paraId="4ACA4582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4CD970EE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</w:p>
        </w:tc>
      </w:tr>
      <w:tr w:rsidR="00954BE8" w:rsidRPr="0004777A" w14:paraId="799B7614" w14:textId="77777777" w:rsidTr="00E75770">
        <w:tc>
          <w:tcPr>
            <w:tcW w:w="5116" w:type="dxa"/>
          </w:tcPr>
          <w:p w14:paraId="1E71375F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Žemės sklypo (-ų) unikalus (-ų) numeris (-</w:t>
            </w:r>
            <w:proofErr w:type="spellStart"/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iai</w:t>
            </w:r>
            <w:proofErr w:type="spellEnd"/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7865EF55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</w:p>
        </w:tc>
      </w:tr>
      <w:tr w:rsidR="00954BE8" w:rsidRPr="0004777A" w14:paraId="03A89D86" w14:textId="77777777" w:rsidTr="00E75770">
        <w:tc>
          <w:tcPr>
            <w:tcW w:w="5116" w:type="dxa"/>
          </w:tcPr>
          <w:p w14:paraId="5C0DD42D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  <w:r w:rsidRPr="0004777A">
              <w:rPr>
                <w:rFonts w:asciiTheme="majorHAnsi" w:hAnsiTheme="majorHAnsi" w:cs="Times New Roman"/>
                <w:color w:val="000000"/>
                <w:lang w:val="lt-LT"/>
              </w:rPr>
              <w:t>Žemės sklypo (-ų) plotas (-ai)</w:t>
            </w:r>
          </w:p>
        </w:tc>
        <w:tc>
          <w:tcPr>
            <w:tcW w:w="5395" w:type="dxa"/>
          </w:tcPr>
          <w:p w14:paraId="1991A661" w14:textId="77777777" w:rsidR="00954BE8" w:rsidRPr="0004777A" w:rsidRDefault="00954BE8" w:rsidP="00E75770">
            <w:pPr>
              <w:ind w:left="284" w:right="333"/>
              <w:rPr>
                <w:rFonts w:asciiTheme="majorHAnsi" w:hAnsiTheme="majorHAnsi" w:cs="Times New Roman"/>
                <w:color w:val="000000"/>
                <w:lang w:val="lt-LT"/>
              </w:rPr>
            </w:pPr>
          </w:p>
        </w:tc>
      </w:tr>
    </w:tbl>
    <w:p w14:paraId="76AFDFB0" w14:textId="190A394A" w:rsidR="00954BE8" w:rsidRPr="0004777A" w:rsidRDefault="008B275F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  <w:r w:rsidRPr="0004777A">
        <w:rPr>
          <w:rFonts w:asciiTheme="majorHAnsi" w:hAnsiTheme="majorHAnsi" w:cs="Times New Roman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6F5DBE2" wp14:editId="3C94043D">
                <wp:simplePos x="0" y="0"/>
                <wp:positionH relativeFrom="margin">
                  <wp:posOffset>3690961</wp:posOffset>
                </wp:positionH>
                <wp:positionV relativeFrom="paragraph">
                  <wp:posOffset>222058</wp:posOffset>
                </wp:positionV>
                <wp:extent cx="3189900" cy="3456482"/>
                <wp:effectExtent l="0" t="0" r="0" b="0"/>
                <wp:wrapNone/>
                <wp:docPr id="745137238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900" cy="34564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81C45" w14:textId="77777777" w:rsidR="00DF2613" w:rsidRPr="00E75770" w:rsidRDefault="00DF2613" w:rsidP="00E75770">
                            <w:pPr>
                              <w:ind w:left="720" w:hanging="360"/>
                              <w:rPr>
                                <w:rFonts w:ascii="Aptos" w:hAnsi="Aptos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E75770">
                              <w:rPr>
                                <w:rFonts w:ascii="Aptos" w:hAnsi="Aptos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70814EF7" w14:textId="28A089BA" w:rsidR="00DF2613" w:rsidRPr="0004777A" w:rsidRDefault="00DF2613" w:rsidP="00E757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04777A">
                              <w:rPr>
                                <w:rFonts w:ascii="Aptos" w:hAnsi="Aptos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Prieštaravimas</w:t>
                            </w:r>
                            <w:r w:rsidRPr="0004777A">
                              <w:rPr>
                                <w:rFonts w:ascii="Aptos" w:hAnsi="Aptos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</w:rPr>
                              <w:t xml:space="preserve"> RAŠTU</w:t>
                            </w:r>
                            <w:r w:rsidRPr="0004777A">
                              <w:rPr>
                                <w:rFonts w:ascii="Aptos" w:hAnsi="Aptos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E6AFD9" w14:textId="08789E92" w:rsidR="009F5D6D" w:rsidRPr="00E75770" w:rsidRDefault="00DF2613" w:rsidP="00E75770">
                            <w:pPr>
                              <w:ind w:left="360"/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Jeigu nesutinkate dėl elektrinės statybų</w:t>
                            </w:r>
                            <w:r w:rsidR="00516DD4"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,</w:t>
                            </w:r>
                            <w:r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024969" w:rsidRPr="00E75770"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privalote per 20 darbo dienų nuo informacijos gavimo dienos pateikti prieštaravimą dėl statybų </w:t>
                            </w:r>
                          </w:p>
                          <w:p w14:paraId="2BBF5A02" w14:textId="643477D9" w:rsidR="00DF2613" w:rsidRPr="00E75770" w:rsidRDefault="00024969" w:rsidP="00E75770">
                            <w:pPr>
                              <w:ind w:left="360"/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75770"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arba</w:t>
                            </w:r>
                          </w:p>
                          <w:p w14:paraId="66ECD75D" w14:textId="265D7604" w:rsidR="00DF2613" w:rsidRPr="0004777A" w:rsidRDefault="00DF2613" w:rsidP="00E757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04777A">
                              <w:rPr>
                                <w:rFonts w:ascii="Aptos" w:hAnsi="Aptos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Susitarimas</w:t>
                            </w:r>
                          </w:p>
                          <w:p w14:paraId="78BCBB2F" w14:textId="38CBF8BC" w:rsidR="00DF2613" w:rsidRPr="00E75770" w:rsidRDefault="00DF2613" w:rsidP="00E75770">
                            <w:pPr>
                              <w:spacing w:line="240" w:lineRule="auto"/>
                              <w:ind w:left="360"/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Jeigu </w:t>
                            </w:r>
                            <w:r w:rsidR="00B662D0"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sutinkate dėl elektrinės statybų</w:t>
                            </w:r>
                            <w:r w:rsidR="00516DD4"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,</w:t>
                            </w:r>
                            <w:r w:rsidR="00B662D0"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B662D0" w:rsidRPr="00E75770"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privalote sudaryti susitarimą su (</w:t>
                            </w:r>
                            <w:r w:rsidR="00B662D0" w:rsidRPr="00E75770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nurodomas</w:t>
                            </w:r>
                            <w:r w:rsidR="00B662D0" w:rsidRPr="00E75770"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B662D0" w:rsidRPr="00E75770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asmens, planuojančio elektrinės statybas pavadinimas</w:t>
                            </w:r>
                            <w:r w:rsidR="00B662D0" w:rsidRPr="00E75770">
                              <w:rPr>
                                <w:rFonts w:ascii="Aptos" w:hAnsi="Aptos" w:cs="Times New Roman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) dėl atitikties visuomenės sveikatos saugos reikalavimams užtikrinimo</w:t>
                            </w:r>
                            <w:r w:rsidR="009F5D6D" w:rsidRPr="00E75770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DBE2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90.65pt;margin-top:17.5pt;width:251.15pt;height:272.1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K6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" filled="f" stroked="f">
                <v:textbox>
                  <w:txbxContent>
                    <w:p w14:paraId="12981C45" w14:textId="77777777" w:rsidR="00DF2613" w:rsidRPr="00E75770" w:rsidRDefault="00DF2613" w:rsidP="00E75770">
                      <w:pPr>
                        <w:ind w:left="720" w:hanging="360"/>
                        <w:rPr>
                          <w:rFonts w:ascii="Aptos" w:hAnsi="Aptos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E75770">
                        <w:rPr>
                          <w:rFonts w:ascii="Aptos" w:hAnsi="Aptos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70814EF7" w14:textId="28A089BA" w:rsidR="00DF2613" w:rsidRPr="0004777A" w:rsidRDefault="00DF2613" w:rsidP="00E757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04777A">
                        <w:rPr>
                          <w:rFonts w:ascii="Aptos" w:hAnsi="Aptos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Prieštaravimas</w:t>
                      </w:r>
                      <w:r w:rsidRPr="0004777A">
                        <w:rPr>
                          <w:rFonts w:ascii="Aptos" w:hAnsi="Aptos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</w:rPr>
                        <w:t xml:space="preserve"> RAŠTU</w:t>
                      </w:r>
                      <w:r w:rsidRPr="0004777A">
                        <w:rPr>
                          <w:rFonts w:ascii="Aptos" w:hAnsi="Aptos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E6AFD9" w14:textId="08789E92" w:rsidR="009F5D6D" w:rsidRPr="00E75770" w:rsidRDefault="00DF2613" w:rsidP="00E75770">
                      <w:pPr>
                        <w:ind w:left="360"/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Jeigu nesutinkate dėl elektrinės statybų</w:t>
                      </w:r>
                      <w:r w:rsidR="00516DD4"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,</w:t>
                      </w:r>
                      <w:r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024969" w:rsidRPr="00E75770"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privalote per 20 darbo dienų nuo informacijos gavimo dienos pateikti prieštaravimą dėl statybų </w:t>
                      </w:r>
                    </w:p>
                    <w:p w14:paraId="2BBF5A02" w14:textId="643477D9" w:rsidR="00DF2613" w:rsidRPr="00E75770" w:rsidRDefault="00024969" w:rsidP="00E75770">
                      <w:pPr>
                        <w:ind w:left="360"/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E75770"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  <w:t>arba</w:t>
                      </w:r>
                    </w:p>
                    <w:p w14:paraId="66ECD75D" w14:textId="265D7604" w:rsidR="00DF2613" w:rsidRPr="0004777A" w:rsidRDefault="00DF2613" w:rsidP="00E757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04777A">
                        <w:rPr>
                          <w:rFonts w:ascii="Aptos" w:hAnsi="Aptos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Susitarimas</w:t>
                      </w:r>
                    </w:p>
                    <w:p w14:paraId="78BCBB2F" w14:textId="38CBF8BC" w:rsidR="00DF2613" w:rsidRPr="00E75770" w:rsidRDefault="00DF2613" w:rsidP="00E75770">
                      <w:pPr>
                        <w:spacing w:line="240" w:lineRule="auto"/>
                        <w:ind w:left="360"/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Jeigu </w:t>
                      </w:r>
                      <w:r w:rsidR="00B662D0"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sutinkate dėl elektrinės statybų</w:t>
                      </w:r>
                      <w:r w:rsidR="00516DD4"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,</w:t>
                      </w:r>
                      <w:r w:rsidR="00B662D0"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B662D0" w:rsidRPr="00E75770"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  <w:t>privalote sudaryti susitarimą su (</w:t>
                      </w:r>
                      <w:r w:rsidR="00B662D0" w:rsidRPr="00E75770">
                        <w:rPr>
                          <w:rFonts w:ascii="Aptos" w:hAnsi="Aptos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lt-LT"/>
                        </w:rPr>
                        <w:t>nurodomas</w:t>
                      </w:r>
                      <w:r w:rsidR="00B662D0" w:rsidRPr="00E75770"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B662D0" w:rsidRPr="00E75770">
                        <w:rPr>
                          <w:rFonts w:ascii="Aptos" w:hAnsi="Aptos" w:cs="Times New Roman"/>
                          <w:i/>
                          <w:iCs/>
                          <w:color w:val="000000"/>
                          <w:sz w:val="24"/>
                          <w:szCs w:val="24"/>
                          <w:lang w:val="lt-LT"/>
                        </w:rPr>
                        <w:t>asmens, planuojančio elektrinės statybas pavadinimas</w:t>
                      </w:r>
                      <w:r w:rsidR="00B662D0" w:rsidRPr="00E75770">
                        <w:rPr>
                          <w:rFonts w:ascii="Aptos" w:hAnsi="Aptos" w:cs="Times New Roman"/>
                          <w:color w:val="000000"/>
                          <w:sz w:val="24"/>
                          <w:szCs w:val="24"/>
                          <w:lang w:val="lt-LT"/>
                        </w:rPr>
                        <w:t>) dėl atitikties visuomenės sveikatos saugos reikalavimams užtikrinimo</w:t>
                      </w:r>
                      <w:r w:rsidR="009F5D6D" w:rsidRPr="00E75770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85DF0" w14:textId="30836E9D" w:rsidR="00954BE8" w:rsidRPr="0004777A" w:rsidRDefault="005477EC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  <w:r w:rsidRPr="0004777A">
        <w:rPr>
          <w:rFonts w:asciiTheme="majorHAnsi" w:hAnsiTheme="majorHAnsi" w:cs="Times New Roman"/>
          <w:color w:val="000000"/>
          <w:lang w:val="lt-LT"/>
        </w:rPr>
        <w:t xml:space="preserve">Paveikslas </w:t>
      </w:r>
      <w:r w:rsidR="00954BE8" w:rsidRPr="0004777A">
        <w:rPr>
          <w:rFonts w:asciiTheme="majorHAnsi" w:hAnsiTheme="majorHAnsi" w:cs="Times New Roman"/>
          <w:color w:val="000000"/>
          <w:lang w:val="lt-LT"/>
        </w:rPr>
        <w:t>Nr. 1:</w:t>
      </w:r>
    </w:p>
    <w:p w14:paraId="0A68AAE4" w14:textId="031A0A4F" w:rsidR="00954BE8" w:rsidRPr="0004777A" w:rsidRDefault="00E75770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  <w:r w:rsidRPr="0004777A">
        <w:rPr>
          <w:rFonts w:asciiTheme="majorHAnsi" w:hAnsiTheme="majorHAnsi" w:cs="Times New Roman"/>
          <w:noProof/>
          <w:color w:val="000000"/>
          <w:lang w:val="lt-LT"/>
        </w:rPr>
        <w:drawing>
          <wp:anchor distT="0" distB="0" distL="114300" distR="114300" simplePos="0" relativeHeight="251658248" behindDoc="0" locked="0" layoutInCell="1" allowOverlap="1" wp14:anchorId="31DF6FFC" wp14:editId="0741D97F">
            <wp:simplePos x="0" y="0"/>
            <wp:positionH relativeFrom="margin">
              <wp:posOffset>391536</wp:posOffset>
            </wp:positionH>
            <wp:positionV relativeFrom="paragraph">
              <wp:posOffset>55880</wp:posOffset>
            </wp:positionV>
            <wp:extent cx="3052916" cy="3052916"/>
            <wp:effectExtent l="0" t="0" r="0" b="0"/>
            <wp:wrapNone/>
            <wp:docPr id="6552984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98434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916" cy="3052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0931D" w14:textId="557C3761" w:rsidR="00954BE8" w:rsidRPr="0004777A" w:rsidRDefault="00954BE8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</w:p>
    <w:p w14:paraId="477F535E" w14:textId="7B00A897" w:rsidR="00954BE8" w:rsidRPr="0004777A" w:rsidRDefault="00954BE8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</w:p>
    <w:p w14:paraId="7AAE05E7" w14:textId="37F74B07" w:rsidR="00954BE8" w:rsidRPr="0004777A" w:rsidRDefault="00954BE8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</w:p>
    <w:p w14:paraId="01255713" w14:textId="25062D7A" w:rsidR="00954BE8" w:rsidRPr="0004777A" w:rsidRDefault="008B275F" w:rsidP="00E75770">
      <w:pPr>
        <w:ind w:left="284" w:right="333"/>
        <w:rPr>
          <w:rFonts w:asciiTheme="majorHAnsi" w:hAnsiTheme="majorHAnsi" w:cs="Times New Roman"/>
          <w:color w:val="000000"/>
          <w:lang w:val="lt-LT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2" behindDoc="0" locked="0" layoutInCell="1" allowOverlap="1" wp14:anchorId="5EF44932" wp14:editId="49A7DF22">
                <wp:simplePos x="0" y="0"/>
                <wp:positionH relativeFrom="column">
                  <wp:posOffset>3902222</wp:posOffset>
                </wp:positionH>
                <wp:positionV relativeFrom="paragraph">
                  <wp:posOffset>2105482</wp:posOffset>
                </wp:positionV>
                <wp:extent cx="2980055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055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42FDE" w14:textId="77777777" w:rsidR="008B275F" w:rsidRPr="00E81C54" w:rsidRDefault="008B275F" w:rsidP="008B275F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0ADD2AE6" w14:textId="77777777" w:rsidR="008B275F" w:rsidRPr="008B70F1" w:rsidRDefault="008B275F" w:rsidP="008B275F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44932" id="Group 6" o:spid="_x0000_s1027" style="position:absolute;left:0;text-align:left;margin-left:307.25pt;margin-top:165.8pt;width:234.65pt;height:78.8pt;z-index:251660302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" fillcolor="#e8f2fa [662]" stroked="f" strokeweight="1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38F42FDE" w14:textId="77777777" w:rsidR="008B275F" w:rsidRPr="00E81C54" w:rsidRDefault="008B275F" w:rsidP="008B275F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0ADD2AE6" w14:textId="77777777" w:rsidR="008B275F" w:rsidRPr="008B70F1" w:rsidRDefault="008B275F" w:rsidP="008B275F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4777A">
        <w:rPr>
          <w:rFonts w:asciiTheme="majorHAnsi" w:hAnsiTheme="majorHAnsi" w:cs="Times New Roman"/>
          <w:noProof/>
          <w:color w:val="000000"/>
          <w:lang w:val="lt-LT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0F26A2D" wp14:editId="1741234E">
                <wp:simplePos x="0" y="0"/>
                <wp:positionH relativeFrom="margin">
                  <wp:posOffset>469265</wp:posOffset>
                </wp:positionH>
                <wp:positionV relativeFrom="paragraph">
                  <wp:posOffset>3344738</wp:posOffset>
                </wp:positionV>
                <wp:extent cx="6251575" cy="2019935"/>
                <wp:effectExtent l="0" t="0" r="0" b="0"/>
                <wp:wrapSquare wrapText="bothSides"/>
                <wp:docPr id="991181544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201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02F58" w14:textId="3F577E98" w:rsidR="009F5D6D" w:rsidRPr="0004777A" w:rsidRDefault="009F5D6D" w:rsidP="00E75770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04777A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 xml:space="preserve">Sutikus su vėjo elektrinės statybomis Jūsų nuosavybės ar kita teise valdomame žemės sklype </w:t>
                            </w:r>
                            <w:r w:rsidR="009C1F2C" w:rsidRPr="00F72743">
                              <w:rPr>
                                <w:rFonts w:asciiTheme="majorBidi" w:hAnsiTheme="majorBidi" w:cstheme="majorBidi"/>
                                <w:lang w:val="lt-LT"/>
                              </w:rPr>
                              <w:t xml:space="preserve">sodo </w:t>
                            </w:r>
                            <w:proofErr w:type="spellStart"/>
                            <w:r w:rsidR="009C1F2C" w:rsidRPr="009C1F2C">
                              <w:t>namų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gyvenamosios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viešbučių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kultūros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bendrojo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ugdymo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profesinių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aukštųjų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mokyklų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vaikų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darželių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lopšelių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mokslo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skirtų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švietimo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reikmėms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kitų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mokslo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skirtų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neformaliajam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švietimui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poilsio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gydymo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sporto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ir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religinės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specialiosios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susijusių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su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apgyvendinimu</w:t>
                            </w:r>
                            <w:proofErr w:type="spellEnd"/>
                            <w:r w:rsidR="009C1F2C" w:rsidRPr="009C1F2C">
                              <w:t>, (</w:t>
                            </w:r>
                            <w:proofErr w:type="spellStart"/>
                            <w:r w:rsidR="009C1F2C" w:rsidRPr="009C1F2C">
                              <w:t>kareivinių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pastatų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laisvės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atėmimo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vietų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įstaigų</w:t>
                            </w:r>
                            <w:proofErr w:type="spellEnd"/>
                            <w:r w:rsidR="009C1F2C" w:rsidRPr="009C1F2C">
                              <w:t xml:space="preserve">), </w:t>
                            </w:r>
                            <w:proofErr w:type="spellStart"/>
                            <w:r w:rsidR="009C1F2C" w:rsidRPr="009C1F2C">
                              <w:t>nurodytos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patalpų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kitos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paskirties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statiniuose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ir</w:t>
                            </w:r>
                            <w:proofErr w:type="spellEnd"/>
                            <w:r w:rsidR="009C1F2C" w:rsidRPr="009C1F2C">
                              <w:t xml:space="preserve"> (</w:t>
                            </w:r>
                            <w:proofErr w:type="spellStart"/>
                            <w:r w:rsidR="009C1F2C" w:rsidRPr="009C1F2C">
                              <w:t>ar</w:t>
                            </w:r>
                            <w:proofErr w:type="spellEnd"/>
                            <w:r w:rsidR="009C1F2C" w:rsidRPr="009C1F2C">
                              <w:t xml:space="preserve">) </w:t>
                            </w:r>
                            <w:proofErr w:type="spellStart"/>
                            <w:r w:rsidR="009C1F2C" w:rsidRPr="009C1F2C">
                              <w:t>rekreacinių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teritorijų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planavimas</w:t>
                            </w:r>
                            <w:proofErr w:type="spellEnd"/>
                            <w:r w:rsidR="009C1F2C" w:rsidRPr="009C1F2C">
                              <w:t xml:space="preserve"> bus </w:t>
                            </w:r>
                            <w:proofErr w:type="spellStart"/>
                            <w:r w:rsidR="009C1F2C" w:rsidRPr="009C1F2C">
                              <w:t>galimas</w:t>
                            </w:r>
                            <w:proofErr w:type="spellEnd"/>
                            <w:r w:rsidR="009C1F2C" w:rsidRPr="009C1F2C">
                              <w:t xml:space="preserve">, </w:t>
                            </w:r>
                            <w:proofErr w:type="spellStart"/>
                            <w:r w:rsidR="009C1F2C" w:rsidRPr="009C1F2C">
                              <w:t>jeigu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r w:rsidR="009C1F2C" w:rsidRPr="009C1F2C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nurodomas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asmens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planuojančio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elektrinės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statybas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9C1F2C" w:rsidRPr="009C1F2C">
                              <w:rPr>
                                <w:i/>
                                <w:iCs/>
                              </w:rPr>
                              <w:t>pavadinimas</w:t>
                            </w:r>
                            <w:proofErr w:type="spellEnd"/>
                            <w:r w:rsidR="009C1F2C" w:rsidRPr="009C1F2C"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  <w:proofErr w:type="spellStart"/>
                            <w:r w:rsidR="009C1F2C" w:rsidRPr="009C1F2C">
                              <w:t>raštu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įsipareigos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užtikrinti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atitiktį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visuomenės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sveikatos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saugos</w:t>
                            </w:r>
                            <w:proofErr w:type="spellEnd"/>
                            <w:r w:rsidR="009C1F2C" w:rsidRPr="009C1F2C">
                              <w:t xml:space="preserve"> </w:t>
                            </w:r>
                            <w:proofErr w:type="spellStart"/>
                            <w:r w:rsidR="009C1F2C" w:rsidRPr="009C1F2C">
                              <w:t>reikalavimams</w:t>
                            </w:r>
                            <w:proofErr w:type="spellEnd"/>
                            <w:r w:rsidR="009C1F2C" w:rsidRPr="009C1F2C">
                              <w:t>.</w:t>
                            </w:r>
                          </w:p>
                          <w:p w14:paraId="23B5D686" w14:textId="5BA05AF3" w:rsidR="009F5D6D" w:rsidRPr="00E75770" w:rsidRDefault="009F5D6D" w:rsidP="00E75770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04777A">
                              <w:rPr>
                                <w:rFonts w:ascii="Aptos" w:hAnsi="Aptos"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 xml:space="preserve">Dėl papildomos informacijos suteikimo kreiptis į </w:t>
                            </w:r>
                            <w:r w:rsidRPr="0004777A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(</w:t>
                            </w:r>
                            <w:r w:rsidRPr="0004777A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 kontaktinis asmuo, kodas, buveinė, el. pašto adresas, tel. Nr.</w:t>
                            </w:r>
                            <w:r w:rsidRPr="0004777A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6A2D" id="_x0000_s1030" type="#_x0000_t202" style="position:absolute;left:0;text-align:left;margin-left:36.95pt;margin-top:263.35pt;width:492.25pt;height:159.0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" filled="f" stroked="f">
                <v:textbox>
                  <w:txbxContent>
                    <w:p w14:paraId="08E02F58" w14:textId="3F577E98" w:rsidR="009F5D6D" w:rsidRPr="0004777A" w:rsidRDefault="009F5D6D" w:rsidP="00E75770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04777A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 xml:space="preserve">Sutikus su vėjo elektrinės statybomis Jūsų nuosavybės ar kita teise valdomame žemės sklype </w:t>
                      </w:r>
                      <w:r w:rsidR="009C1F2C" w:rsidRPr="00F72743">
                        <w:rPr>
                          <w:rFonts w:asciiTheme="majorBidi" w:hAnsiTheme="majorBidi" w:cstheme="majorBidi"/>
                          <w:lang w:val="lt-LT"/>
                        </w:rPr>
                        <w:t xml:space="preserve">sodo </w:t>
                      </w:r>
                      <w:proofErr w:type="spellStart"/>
                      <w:r w:rsidR="009C1F2C" w:rsidRPr="009C1F2C">
                        <w:t>namų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gyvenamosios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viešbučių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kultūros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bendrojo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ugdymo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profesinių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aukštųjų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mokyklų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vaikų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darželių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lopšelių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mokslo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skirtų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švietimo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reikmėms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kitų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mokslo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skirtų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neformaliajam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švietimui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poilsio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gydymo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sporto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ir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religinės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specialiosios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susijusių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su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apgyvendinimu</w:t>
                      </w:r>
                      <w:proofErr w:type="spellEnd"/>
                      <w:r w:rsidR="009C1F2C" w:rsidRPr="009C1F2C">
                        <w:t>, (</w:t>
                      </w:r>
                      <w:proofErr w:type="spellStart"/>
                      <w:r w:rsidR="009C1F2C" w:rsidRPr="009C1F2C">
                        <w:t>kareivinių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pastatų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laisvės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atėmimo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vietų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įstaigų</w:t>
                      </w:r>
                      <w:proofErr w:type="spellEnd"/>
                      <w:r w:rsidR="009C1F2C" w:rsidRPr="009C1F2C">
                        <w:t xml:space="preserve">), </w:t>
                      </w:r>
                      <w:proofErr w:type="spellStart"/>
                      <w:r w:rsidR="009C1F2C" w:rsidRPr="009C1F2C">
                        <w:t>nurodytos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patalpų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kitos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paskirties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statiniuose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ir</w:t>
                      </w:r>
                      <w:proofErr w:type="spellEnd"/>
                      <w:r w:rsidR="009C1F2C" w:rsidRPr="009C1F2C">
                        <w:t xml:space="preserve"> (</w:t>
                      </w:r>
                      <w:proofErr w:type="spellStart"/>
                      <w:r w:rsidR="009C1F2C" w:rsidRPr="009C1F2C">
                        <w:t>ar</w:t>
                      </w:r>
                      <w:proofErr w:type="spellEnd"/>
                      <w:r w:rsidR="009C1F2C" w:rsidRPr="009C1F2C">
                        <w:t xml:space="preserve">) </w:t>
                      </w:r>
                      <w:proofErr w:type="spellStart"/>
                      <w:r w:rsidR="009C1F2C" w:rsidRPr="009C1F2C">
                        <w:t>rekreacinių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teritorijų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planavimas</w:t>
                      </w:r>
                      <w:proofErr w:type="spellEnd"/>
                      <w:r w:rsidR="009C1F2C" w:rsidRPr="009C1F2C">
                        <w:t xml:space="preserve"> bus </w:t>
                      </w:r>
                      <w:proofErr w:type="spellStart"/>
                      <w:r w:rsidR="009C1F2C" w:rsidRPr="009C1F2C">
                        <w:t>galimas</w:t>
                      </w:r>
                      <w:proofErr w:type="spellEnd"/>
                      <w:r w:rsidR="009C1F2C" w:rsidRPr="009C1F2C">
                        <w:t xml:space="preserve">, </w:t>
                      </w:r>
                      <w:proofErr w:type="spellStart"/>
                      <w:r w:rsidR="009C1F2C" w:rsidRPr="009C1F2C">
                        <w:t>jeigu</w:t>
                      </w:r>
                      <w:proofErr w:type="spellEnd"/>
                      <w:r w:rsidR="009C1F2C" w:rsidRPr="009C1F2C">
                        <w:t xml:space="preserve"> </w:t>
                      </w:r>
                      <w:r w:rsidR="009C1F2C" w:rsidRPr="009C1F2C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nurodomas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asmens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, 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planuojančio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elektrinės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statybas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9C1F2C" w:rsidRPr="009C1F2C">
                        <w:rPr>
                          <w:i/>
                          <w:iCs/>
                        </w:rPr>
                        <w:t>pavadinimas</w:t>
                      </w:r>
                      <w:proofErr w:type="spellEnd"/>
                      <w:r w:rsidR="009C1F2C" w:rsidRPr="009C1F2C">
                        <w:rPr>
                          <w:i/>
                          <w:iCs/>
                        </w:rPr>
                        <w:t xml:space="preserve">) </w:t>
                      </w:r>
                      <w:proofErr w:type="spellStart"/>
                      <w:r w:rsidR="009C1F2C" w:rsidRPr="009C1F2C">
                        <w:t>raštu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įsipareigos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užtikrinti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atitiktį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visuomenės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sveikatos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saugos</w:t>
                      </w:r>
                      <w:proofErr w:type="spellEnd"/>
                      <w:r w:rsidR="009C1F2C" w:rsidRPr="009C1F2C">
                        <w:t xml:space="preserve"> </w:t>
                      </w:r>
                      <w:proofErr w:type="spellStart"/>
                      <w:r w:rsidR="009C1F2C" w:rsidRPr="009C1F2C">
                        <w:t>reikalavimams</w:t>
                      </w:r>
                      <w:proofErr w:type="spellEnd"/>
                      <w:r w:rsidR="009C1F2C" w:rsidRPr="009C1F2C">
                        <w:t>.</w:t>
                      </w:r>
                    </w:p>
                    <w:p w14:paraId="23B5D686" w14:textId="5BA05AF3" w:rsidR="009F5D6D" w:rsidRPr="00E75770" w:rsidRDefault="009F5D6D" w:rsidP="00E75770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04777A">
                        <w:rPr>
                          <w:rFonts w:ascii="Aptos" w:hAnsi="Aptos" w:cs="Times New Roman"/>
                          <w:b/>
                          <w:bCs/>
                          <w:color w:val="000000"/>
                          <w:lang w:val="lt-LT"/>
                        </w:rPr>
                        <w:t xml:space="preserve">Dėl papildomos informacijos suteikimo kreiptis į </w:t>
                      </w:r>
                      <w:r w:rsidRPr="0004777A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(</w:t>
                      </w:r>
                      <w:r w:rsidRPr="0004777A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 kontaktinis asmuo, kodas, buveinė, el. pašto adresas, tel. Nr.</w:t>
                      </w:r>
                      <w:r w:rsidRPr="0004777A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7219" behindDoc="0" locked="0" layoutInCell="1" allowOverlap="1" wp14:anchorId="1358A85B" wp14:editId="10A4876C">
                <wp:simplePos x="0" y="0"/>
                <wp:positionH relativeFrom="column">
                  <wp:posOffset>-221881</wp:posOffset>
                </wp:positionH>
                <wp:positionV relativeFrom="paragraph">
                  <wp:posOffset>3345830</wp:posOffset>
                </wp:positionV>
                <wp:extent cx="7103378" cy="2142926"/>
                <wp:effectExtent l="0" t="0" r="0" b="3810"/>
                <wp:wrapNone/>
                <wp:docPr id="11316251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3378" cy="2142926"/>
                          <a:chOff x="33916" y="-690307"/>
                          <a:chExt cx="7103853" cy="2143360"/>
                        </a:xfrm>
                      </wpg:grpSpPr>
                      <wps:wsp>
                        <wps:cNvPr id="1056343452" name="Rounded Rectangle 5"/>
                        <wps:cNvSpPr/>
                        <wps:spPr>
                          <a:xfrm>
                            <a:off x="693130" y="-690307"/>
                            <a:ext cx="6444639" cy="2143360"/>
                          </a:xfrm>
                          <a:prstGeom prst="roundRect">
                            <a:avLst>
                              <a:gd name="adj" fmla="val 6901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08696" name="Grafinis elementas 7" descr="Exclamation 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916" y="-690276"/>
                            <a:ext cx="676487" cy="676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524AD" id="Group 8" o:spid="_x0000_s1026" style="position:absolute;margin-left:-17.45pt;margin-top:263.45pt;width:559.3pt;height:168.75pt;z-index:251657219;mso-width-relative:margin;mso-height-relative:margin" coordorigin="339,-6903" coordsize="71038,214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">
                <v:roundrect id="Rounded Rectangle 5" o:spid="_x0000_s1027" style="position:absolute;left:6931;top:-6903;width:64446;height:21433;visibility:visible;mso-wrap-style:square;v-text-anchor:middle" arcsize="45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" fillcolor="#d2e6f6 [1302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7" o:spid="_x0000_s1028" type="#_x0000_t75" alt="Exclamation mark with solid fill" style="position:absolute;left:339;top:-6902;width:6765;height: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">
                  <v:imagedata r:id="rId9" o:title="Exclamation mark with solid fill"/>
                </v:shape>
              </v:group>
            </w:pict>
          </mc:Fallback>
        </mc:AlternateContent>
      </w:r>
      <w:r w:rsidR="00E75770">
        <w:rPr>
          <w:noProof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4E49FF0A" wp14:editId="1BFD55C4">
                <wp:simplePos x="0" y="0"/>
                <wp:positionH relativeFrom="column">
                  <wp:posOffset>465865</wp:posOffset>
                </wp:positionH>
                <wp:positionV relativeFrom="paragraph">
                  <wp:posOffset>2143842</wp:posOffset>
                </wp:positionV>
                <wp:extent cx="3067664" cy="654050"/>
                <wp:effectExtent l="0" t="0" r="6350" b="6350"/>
                <wp:wrapNone/>
                <wp:docPr id="1685495348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64" cy="654050"/>
                        </a:xfrm>
                        <a:prstGeom prst="roundRect">
                          <a:avLst>
                            <a:gd name="adj" fmla="val 18856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29D20D" id="Rounded Rectangle 6" o:spid="_x0000_s1026" style="position:absolute;margin-left:36.7pt;margin-top:168.8pt;width:241.55pt;height:51.5pt;z-index:2516561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2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" fillcolor="#d2e6f6 [1302]" stroked="f" strokeweight="1pt">
                <v:stroke joinstyle="miter"/>
              </v:roundrect>
            </w:pict>
          </mc:Fallback>
        </mc:AlternateContent>
      </w:r>
      <w:r w:rsidR="00E75770" w:rsidRPr="0004777A">
        <w:rPr>
          <w:rFonts w:asciiTheme="majorHAnsi" w:hAnsiTheme="majorHAnsi" w:cs="Times New Roman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167C203" wp14:editId="2DE326E3">
                <wp:simplePos x="0" y="0"/>
                <wp:positionH relativeFrom="margin">
                  <wp:posOffset>589362</wp:posOffset>
                </wp:positionH>
                <wp:positionV relativeFrom="paragraph">
                  <wp:posOffset>2193782</wp:posOffset>
                </wp:positionV>
                <wp:extent cx="2360930" cy="1404620"/>
                <wp:effectExtent l="0" t="0" r="0" b="0"/>
                <wp:wrapSquare wrapText="bothSides"/>
                <wp:docPr id="145098926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EEE2" w14:textId="77777777" w:rsidR="0061211A" w:rsidRPr="0004777A" w:rsidRDefault="0061211A" w:rsidP="00E75770">
                            <w:pPr>
                              <w:rPr>
                                <w:rFonts w:ascii="Aptos" w:hAnsi="Aptos" w:cs="Times New Roman"/>
                                <w:color w:val="000000" w:themeColor="text1" w:themeShade="BF"/>
                                <w:kern w:val="24"/>
                                <w:sz w:val="24"/>
                                <w:szCs w:val="24"/>
                                <w:lang w:val="lt-LT"/>
                                <w14:ligatures w14:val="none"/>
                              </w:rPr>
                            </w:pPr>
                            <w:r w:rsidRPr="0004777A">
                              <w:rPr>
                                <w:rFonts w:ascii="Aptos" w:hAnsi="Aptos" w:cs="Times New Roman"/>
                                <w:color w:val="EE0000"/>
                                <w:kern w:val="24"/>
                                <w:sz w:val="24"/>
                                <w:szCs w:val="24"/>
                                <w:lang w:val="lt-LT"/>
                              </w:rPr>
                              <w:t>*</w:t>
                            </w:r>
                            <w:r w:rsidRPr="0004777A">
                              <w:rPr>
                                <w:rFonts w:ascii="Aptos" w:hAnsi="Aptos" w:cs="Times New Roman"/>
                                <w:color w:val="000000" w:themeColor="text1" w:themeShade="BF"/>
                                <w:kern w:val="24"/>
                                <w:lang w:val="lt-LT"/>
                              </w:rPr>
                              <w:t>plius teritorija, kurioje neužtikrinta atitiktis visuomenės saugos reikalavimams.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67C203" id="_x0000_s1031" type="#_x0000_t202" style="position:absolute;left:0;text-align:left;margin-left:46.4pt;margin-top:172.75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V8YVV3wAAAAoBAAAPAAAAAAAA&#10;AAAAAAAAAFcEAABkcnMvZG93bnJldi54bWxQSwUGAAAAAAQABADzAAAAYwUAAAAA&#10;" filled="f" stroked="f">
                <v:textbox style="mso-fit-shape-to-text:t">
                  <w:txbxContent>
                    <w:p w14:paraId="7B64EEE2" w14:textId="77777777" w:rsidR="0061211A" w:rsidRPr="0004777A" w:rsidRDefault="0061211A" w:rsidP="00E75770">
                      <w:pPr>
                        <w:rPr>
                          <w:rFonts w:ascii="Aptos" w:hAnsi="Aptos" w:cs="Times New Roman"/>
                          <w:color w:val="000000" w:themeColor="text1" w:themeShade="BF"/>
                          <w:kern w:val="24"/>
                          <w:sz w:val="24"/>
                          <w:szCs w:val="24"/>
                          <w:lang w:val="lt-LT"/>
                          <w14:ligatures w14:val="none"/>
                        </w:rPr>
                      </w:pPr>
                      <w:r w:rsidRPr="0004777A">
                        <w:rPr>
                          <w:rFonts w:ascii="Aptos" w:hAnsi="Aptos" w:cs="Times New Roman"/>
                          <w:color w:val="EE0000"/>
                          <w:kern w:val="24"/>
                          <w:sz w:val="24"/>
                          <w:szCs w:val="24"/>
                          <w:lang w:val="lt-LT"/>
                        </w:rPr>
                        <w:t>*</w:t>
                      </w:r>
                      <w:r w:rsidRPr="0004777A">
                        <w:rPr>
                          <w:rFonts w:ascii="Aptos" w:hAnsi="Aptos" w:cs="Times New Roman"/>
                          <w:color w:val="000000" w:themeColor="text1" w:themeShade="BF"/>
                          <w:kern w:val="24"/>
                          <w:lang w:val="lt-LT"/>
                        </w:rPr>
                        <w:t>plius teritorija, kurioje neužtikrinta atitiktis visuomenės saugos reikalavimams.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4BE8" w:rsidRPr="0004777A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4777A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F29D8"/>
    <w:rsid w:val="002F4838"/>
    <w:rsid w:val="002F7FD6"/>
    <w:rsid w:val="00304C1B"/>
    <w:rsid w:val="0030768C"/>
    <w:rsid w:val="00316254"/>
    <w:rsid w:val="003177B0"/>
    <w:rsid w:val="003235FB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6AD6"/>
    <w:rsid w:val="004A091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25E2"/>
    <w:rsid w:val="006934C2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275F"/>
    <w:rsid w:val="008B7BC7"/>
    <w:rsid w:val="008C1B41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63ACC"/>
    <w:rsid w:val="009655DC"/>
    <w:rsid w:val="00971B91"/>
    <w:rsid w:val="009778F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1F2C"/>
    <w:rsid w:val="009C26AA"/>
    <w:rsid w:val="009D0490"/>
    <w:rsid w:val="009D1475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7D64"/>
    <w:rsid w:val="00CA7E76"/>
    <w:rsid w:val="00CB6761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130E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75770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6FF"/>
    <w:rsid w:val="00F1785C"/>
    <w:rsid w:val="00F205CB"/>
    <w:rsid w:val="00F2676D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5</cp:revision>
  <dcterms:created xsi:type="dcterms:W3CDTF">2025-07-15T05:19:00Z</dcterms:created>
  <dcterms:modified xsi:type="dcterms:W3CDTF">2025-09-29T13:05:00Z</dcterms:modified>
</cp:coreProperties>
</file>