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E2DAF" w14:textId="61D3E5F3" w:rsidR="00D7598D" w:rsidRDefault="00D7598D" w:rsidP="00F9466F">
      <w:pPr>
        <w:widowControl w:val="0"/>
        <w:jc w:val="center"/>
        <w:textAlignment w:val="baseline"/>
        <w:rPr>
          <w:szCs w:val="24"/>
        </w:rPr>
      </w:pPr>
    </w:p>
    <w:p w14:paraId="19ED6F17" w14:textId="77777777" w:rsidR="00FD19BF" w:rsidRDefault="00FD19BF" w:rsidP="00F9466F">
      <w:pPr>
        <w:widowControl w:val="0"/>
        <w:jc w:val="center"/>
        <w:textAlignment w:val="baseline"/>
        <w:rPr>
          <w:szCs w:val="24"/>
        </w:rPr>
      </w:pPr>
    </w:p>
    <w:p w14:paraId="70860862" w14:textId="77777777" w:rsidR="004B7A67" w:rsidRDefault="004B7A67" w:rsidP="004B7A67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0FC9627" w14:textId="77777777" w:rsidR="004B7A67" w:rsidRDefault="004B7A67" w:rsidP="004B7A67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55194E6D" w14:textId="77777777" w:rsidR="004B7A67" w:rsidRDefault="004B7A67" w:rsidP="004B7A67">
      <w:pPr>
        <w:widowControl w:val="0"/>
        <w:jc w:val="right"/>
        <w:textAlignment w:val="baseline"/>
        <w:rPr>
          <w:szCs w:val="24"/>
        </w:rPr>
      </w:pPr>
    </w:p>
    <w:p w14:paraId="46E299E4" w14:textId="77777777" w:rsidR="004B7A67" w:rsidRDefault="004B7A67" w:rsidP="004B7A67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0B8571CC" w14:textId="77777777" w:rsidR="00FD19BF" w:rsidRDefault="00FD19BF" w:rsidP="00F9466F">
      <w:pPr>
        <w:widowControl w:val="0"/>
        <w:jc w:val="center"/>
        <w:textAlignment w:val="baseline"/>
        <w:rPr>
          <w:szCs w:val="24"/>
        </w:rPr>
      </w:pPr>
    </w:p>
    <w:p w14:paraId="7A327D4E" w14:textId="77777777" w:rsidR="004D39C1" w:rsidRDefault="008A2692" w:rsidP="008A2692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4577DB35" w14:textId="0DCFDBDE" w:rsidR="008A2692" w:rsidRDefault="008A2692" w:rsidP="008A2692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222160FD" w14:textId="77777777" w:rsidR="008A2692" w:rsidRDefault="008A2692" w:rsidP="008A2692">
      <w:pPr>
        <w:widowControl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(ministerijos </w:t>
      </w:r>
      <w:r>
        <w:rPr>
          <w:i/>
          <w:szCs w:val="24"/>
        </w:rPr>
        <w:t>arba regiono plėtros tarybos</w:t>
      </w:r>
      <w:r>
        <w:rPr>
          <w:sz w:val="22"/>
          <w:szCs w:val="22"/>
        </w:rPr>
        <w:t xml:space="preserve"> pavadinimas)</w:t>
      </w:r>
    </w:p>
    <w:p w14:paraId="06A2625F" w14:textId="77777777" w:rsidR="009C37EC" w:rsidRDefault="009C37EC" w:rsidP="0076659A">
      <w:pPr>
        <w:widowControl w:val="0"/>
        <w:textAlignment w:val="baseline"/>
        <w:rPr>
          <w:szCs w:val="24"/>
        </w:rPr>
      </w:pPr>
    </w:p>
    <w:p w14:paraId="32F2B7CA" w14:textId="77777777" w:rsidR="0076659A" w:rsidRDefault="0076659A" w:rsidP="0076659A">
      <w:pPr>
        <w:widowControl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2021–2027 metų Europos Sąjungos fondų </w:t>
      </w:r>
    </w:p>
    <w:p w14:paraId="2706FAD6" w14:textId="1A2C5CD9" w:rsidR="00D7598D" w:rsidRDefault="0076659A" w:rsidP="0076659A">
      <w:pPr>
        <w:widowControl w:val="0"/>
        <w:jc w:val="both"/>
        <w:textAlignment w:val="baseline"/>
        <w:rPr>
          <w:szCs w:val="24"/>
        </w:rPr>
      </w:pPr>
      <w:r>
        <w:rPr>
          <w:color w:val="000000"/>
          <w:szCs w:val="24"/>
        </w:rPr>
        <w:t xml:space="preserve">investicijų programos stebėsenos komitetui </w:t>
      </w:r>
      <w:r>
        <w:rPr>
          <w:szCs w:val="24"/>
        </w:rPr>
        <w:t xml:space="preserve"> </w:t>
      </w:r>
    </w:p>
    <w:p w14:paraId="5355BBBE" w14:textId="77777777" w:rsidR="00AB63EF" w:rsidRDefault="00AB63EF" w:rsidP="00AB63EF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1B103FFE" w14:textId="77777777" w:rsidR="00AB63EF" w:rsidRDefault="00AB63EF" w:rsidP="00AB63EF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4F26AEA9" w14:textId="77777777" w:rsidR="00AB63EF" w:rsidRDefault="00AB63EF" w:rsidP="0076659A">
      <w:pPr>
        <w:widowControl w:val="0"/>
        <w:jc w:val="both"/>
        <w:textAlignment w:val="baseline"/>
        <w:rPr>
          <w:szCs w:val="24"/>
        </w:rPr>
      </w:pPr>
    </w:p>
    <w:p w14:paraId="51D1B5B7" w14:textId="77777777" w:rsidR="00D7598D" w:rsidRDefault="00D7598D">
      <w:pPr>
        <w:widowControl w:val="0"/>
        <w:textAlignment w:val="baseline"/>
        <w:rPr>
          <w:szCs w:val="24"/>
        </w:rPr>
      </w:pPr>
    </w:p>
    <w:p w14:paraId="2D42F822" w14:textId="77777777" w:rsidR="0076659A" w:rsidRDefault="0076659A">
      <w:pPr>
        <w:widowControl w:val="0"/>
        <w:jc w:val="center"/>
        <w:textAlignment w:val="baseline"/>
        <w:rPr>
          <w:b/>
          <w:szCs w:val="24"/>
        </w:rPr>
      </w:pPr>
    </w:p>
    <w:p w14:paraId="7534FC61" w14:textId="42A5D5F2" w:rsidR="00D7598D" w:rsidRDefault="009713FD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</w:t>
      </w:r>
      <w:r w:rsidR="00585D7B">
        <w:rPr>
          <w:b/>
          <w:szCs w:val="24"/>
        </w:rPr>
        <w:t xml:space="preserve"> NUSTATYMO IR (ARBA) </w:t>
      </w:r>
      <w:r>
        <w:rPr>
          <w:b/>
          <w:szCs w:val="24"/>
        </w:rPr>
        <w:t xml:space="preserve"> KEITIMO BEI VERTINIMO METODIKA</w:t>
      </w:r>
    </w:p>
    <w:p w14:paraId="0CC2F959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2EE47239" w14:textId="5948104C" w:rsidR="00D7598D" w:rsidRDefault="00543B5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F9466F">
        <w:rPr>
          <w:szCs w:val="24"/>
        </w:rPr>
        <w:t>2</w:t>
      </w:r>
      <w:r w:rsidR="00E407F0">
        <w:rPr>
          <w:szCs w:val="24"/>
        </w:rPr>
        <w:t>4</w:t>
      </w:r>
      <w:r>
        <w:rPr>
          <w:szCs w:val="24"/>
        </w:rPr>
        <w:t xml:space="preserve"> m. ________d.</w:t>
      </w:r>
    </w:p>
    <w:p w14:paraId="0CFEB29A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9C37EC" w:rsidRDefault="009C37EC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D7598D" w14:paraId="77188082" w14:textId="77777777" w:rsidTr="00F9466F">
        <w:tc>
          <w:tcPr>
            <w:tcW w:w="6258" w:type="dxa"/>
            <w:shd w:val="clear" w:color="auto" w:fill="auto"/>
            <w:vAlign w:val="center"/>
          </w:tcPr>
          <w:p w14:paraId="27B7C8B4" w14:textId="26D73FFD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509B765C" w14:textId="6CE767CB" w:rsidR="00D7598D" w:rsidRDefault="0047173C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47173C">
              <w:rPr>
                <w:iCs/>
                <w:szCs w:val="24"/>
              </w:rPr>
              <w:t>Lietuvos Respublikos energetikos ministerija</w:t>
            </w:r>
          </w:p>
        </w:tc>
      </w:tr>
      <w:tr w:rsidR="00D7598D" w14:paraId="5BE1F7E2" w14:textId="77777777" w:rsidTr="00F9466F">
        <w:tc>
          <w:tcPr>
            <w:tcW w:w="6258" w:type="dxa"/>
            <w:shd w:val="clear" w:color="auto" w:fill="auto"/>
            <w:vAlign w:val="center"/>
          </w:tcPr>
          <w:p w14:paraId="0206FA4F" w14:textId="4BEED8B3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60BD5E92" w14:textId="58F192EC" w:rsidR="00D7598D" w:rsidRDefault="00163CC7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64356">
              <w:rPr>
                <w:szCs w:val="24"/>
              </w:rPr>
              <w:t xml:space="preserve"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 </w:t>
            </w:r>
            <w:r w:rsidR="00BA004B">
              <w:rPr>
                <w:szCs w:val="24"/>
              </w:rPr>
              <w:t>3</w:t>
            </w:r>
            <w:r w:rsidR="00E70DB6">
              <w:rPr>
                <w:szCs w:val="24"/>
              </w:rPr>
              <w:t xml:space="preserve"> veikla</w:t>
            </w:r>
            <w:r w:rsidR="00BA004B">
              <w:rPr>
                <w:szCs w:val="24"/>
              </w:rPr>
              <w:t xml:space="preserve"> </w:t>
            </w:r>
            <w:r w:rsidR="00C53951" w:rsidRPr="00564356">
              <w:rPr>
                <w:szCs w:val="24"/>
              </w:rPr>
              <w:t>„Gaminančių vartotojų investicijos į naujų AEI naudojančių elektros energijos gamybos pajėgumų sukūrimą“</w:t>
            </w:r>
            <w:r w:rsidR="00BA004B">
              <w:rPr>
                <w:szCs w:val="24"/>
              </w:rPr>
              <w:t>,</w:t>
            </w:r>
            <w:r w:rsidR="00C53951" w:rsidRPr="00564356">
              <w:rPr>
                <w:szCs w:val="24"/>
              </w:rPr>
              <w:t xml:space="preserve"> </w:t>
            </w:r>
            <w:r w:rsidR="00BA004B">
              <w:rPr>
                <w:szCs w:val="24"/>
              </w:rPr>
              <w:t>3.1</w:t>
            </w:r>
            <w:r w:rsidR="00FF7A3D">
              <w:rPr>
                <w:szCs w:val="24"/>
              </w:rPr>
              <w:t xml:space="preserve"> poveiklė</w:t>
            </w:r>
            <w:r w:rsidR="00C53951" w:rsidRPr="00564356">
              <w:rPr>
                <w:szCs w:val="24"/>
              </w:rPr>
              <w:t xml:space="preserve"> </w:t>
            </w:r>
            <w:r w:rsidR="00BA004B">
              <w:rPr>
                <w:szCs w:val="24"/>
              </w:rPr>
              <w:t>„</w:t>
            </w:r>
            <w:r w:rsidR="00C53951" w:rsidRPr="00F83A58">
              <w:rPr>
                <w:bCs/>
                <w:szCs w:val="24"/>
              </w:rPr>
              <w:t xml:space="preserve">Gaminančių </w:t>
            </w:r>
            <w:r w:rsidR="00C53951" w:rsidRPr="00F83A58">
              <w:rPr>
                <w:bCs/>
                <w:szCs w:val="24"/>
              </w:rPr>
              <w:lastRenderedPageBreak/>
              <w:t>vartotojų investicijos į naujų AEI naudojančių elektros energijos gamybos pajėgumų sukūrimą visoje Lietuvoje</w:t>
            </w:r>
            <w:r w:rsidR="00C53951" w:rsidRPr="00F83A58">
              <w:rPr>
                <w:szCs w:val="24"/>
              </w:rPr>
              <w:t>“</w:t>
            </w:r>
            <w:r w:rsidR="000C774F">
              <w:rPr>
                <w:szCs w:val="24"/>
              </w:rPr>
              <w:t xml:space="preserve"> (toliau – 3.1 poveiklė)</w:t>
            </w:r>
            <w:r w:rsidR="00BA004B">
              <w:rPr>
                <w:szCs w:val="24"/>
              </w:rPr>
              <w:t>.</w:t>
            </w:r>
          </w:p>
        </w:tc>
      </w:tr>
      <w:tr w:rsidR="00D7598D" w14:paraId="31AE92AE" w14:textId="77777777" w:rsidTr="00F9466F">
        <w:tc>
          <w:tcPr>
            <w:tcW w:w="6258" w:type="dxa"/>
            <w:shd w:val="clear" w:color="auto" w:fill="auto"/>
            <w:vAlign w:val="center"/>
          </w:tcPr>
          <w:p w14:paraId="06EF78B7" w14:textId="77C8EE32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Pažangos priemonės veiklai (poveiklei) skirta finansavimo suma (mln. eurų)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2BF6AF44" w14:textId="771B742D" w:rsidR="00D7598D" w:rsidRDefault="00A62BD1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80,63</w:t>
            </w:r>
          </w:p>
        </w:tc>
      </w:tr>
      <w:tr w:rsidR="00D7598D" w14:paraId="390279EA" w14:textId="77777777" w:rsidTr="00F9466F">
        <w:tc>
          <w:tcPr>
            <w:tcW w:w="6258" w:type="dxa"/>
            <w:shd w:val="clear" w:color="auto" w:fill="auto"/>
            <w:vAlign w:val="center"/>
          </w:tcPr>
          <w:p w14:paraId="113DE1EC" w14:textId="78882A84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0E10E3DE" w14:textId="2115D659" w:rsidR="00D7598D" w:rsidRDefault="009713FD" w:rsidP="00F9466F">
            <w:pPr>
              <w:jc w:val="both"/>
              <w:rPr>
                <w:i/>
                <w:szCs w:val="24"/>
              </w:rPr>
            </w:pPr>
            <w:r w:rsidRPr="00C415A5">
              <w:rPr>
                <w:szCs w:val="24"/>
              </w:rPr>
              <w:t>2021–2027 metų Europos Sąjungos fondų investicijų program</w:t>
            </w:r>
            <w:r w:rsidR="00C415A5" w:rsidRPr="00C415A5">
              <w:rPr>
                <w:szCs w:val="24"/>
              </w:rPr>
              <w:t>a</w:t>
            </w:r>
            <w:r w:rsidR="002E54A5">
              <w:rPr>
                <w:szCs w:val="24"/>
              </w:rPr>
              <w:t>, Sanglaudos fondas</w:t>
            </w:r>
          </w:p>
        </w:tc>
      </w:tr>
      <w:tr w:rsidR="00D7598D" w14:paraId="4C57846C" w14:textId="77777777" w:rsidTr="00F9466F">
        <w:tc>
          <w:tcPr>
            <w:tcW w:w="6258" w:type="dxa"/>
            <w:shd w:val="clear" w:color="auto" w:fill="auto"/>
            <w:vAlign w:val="center"/>
          </w:tcPr>
          <w:p w14:paraId="2F0BDDAD" w14:textId="74EBD4D1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</w:t>
            </w:r>
            <w:r w:rsidR="00F9466F">
              <w:rPr>
                <w:b/>
                <w:bCs/>
                <w:szCs w:val="24"/>
              </w:rPr>
              <w:t>ir konkretus uždavinys arba</w:t>
            </w:r>
            <w:r>
              <w:rPr>
                <w:b/>
                <w:bCs/>
                <w:szCs w:val="24"/>
              </w:rPr>
              <w:t xml:space="preserve"> komponentas</w:t>
            </w:r>
            <w:r w:rsidR="00F9466F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7543FD40" w14:textId="2B424590" w:rsidR="00D7598D" w:rsidRPr="00F9466F" w:rsidRDefault="00F9466F" w:rsidP="00B62405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Cs/>
                <w:szCs w:val="24"/>
              </w:rPr>
              <w:t>2 prioritetas, 2</w:t>
            </w:r>
            <w:r w:rsidR="00C001B6">
              <w:rPr>
                <w:iCs/>
                <w:szCs w:val="24"/>
              </w:rPr>
              <w:t>.2</w:t>
            </w:r>
            <w:r>
              <w:rPr>
                <w:iCs/>
                <w:szCs w:val="24"/>
              </w:rPr>
              <w:t xml:space="preserve"> konkretus uždavinys</w:t>
            </w:r>
            <w:r w:rsidR="00B62405">
              <w:rPr>
                <w:iCs/>
                <w:szCs w:val="24"/>
              </w:rPr>
              <w:t xml:space="preserve">, veiksmas </w:t>
            </w:r>
            <w:r w:rsidR="00B62405" w:rsidRPr="00B62405">
              <w:rPr>
                <w:iCs/>
                <w:szCs w:val="24"/>
              </w:rPr>
              <w:t>„Skatinti elektros energijos gamybą iš AEI ir energijos kaupimo sprendimų diegimą namų ūkiuose“</w:t>
            </w:r>
          </w:p>
        </w:tc>
      </w:tr>
      <w:tr w:rsidR="00D7598D" w14:paraId="336BAD4A" w14:textId="77777777" w:rsidTr="00F9466F">
        <w:tc>
          <w:tcPr>
            <w:tcW w:w="6258" w:type="dxa"/>
            <w:shd w:val="clear" w:color="auto" w:fill="auto"/>
            <w:vAlign w:val="center"/>
          </w:tcPr>
          <w:p w14:paraId="3F00C7BD" w14:textId="4D595484" w:rsidR="00D7598D" w:rsidRDefault="009713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1BFB854A" w14:textId="77777777" w:rsidR="00D7598D" w:rsidRDefault="009713FD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D7598D" w:rsidRDefault="009713FD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38A744D3" w:rsidR="00D7598D" w:rsidRDefault="0047173C" w:rsidP="00F9466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sym w:font="Wingdings 2" w:char="F050"/>
            </w:r>
            <w:r w:rsidR="009713FD">
              <w:rPr>
                <w:szCs w:val="24"/>
              </w:rPr>
              <w:t xml:space="preserve"> Tęstinės projektų atrankos</w:t>
            </w:r>
          </w:p>
          <w:p w14:paraId="19502A19" w14:textId="7695F2BC" w:rsidR="00D7598D" w:rsidRDefault="009713FD" w:rsidP="00543B5F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>
              <w:rPr>
                <w:szCs w:val="24"/>
                <w:lang w:eastAsia="lt-LT"/>
              </w:rPr>
              <w:sym w:font="Times New Roman" w:char="F07F"/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D7598D" w:rsidRDefault="00D7598D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788"/>
      </w:tblGrid>
      <w:tr w:rsidR="00D7598D" w14:paraId="51B3363E" w14:textId="77777777">
        <w:tc>
          <w:tcPr>
            <w:tcW w:w="6629" w:type="dxa"/>
            <w:shd w:val="clear" w:color="auto" w:fill="auto"/>
          </w:tcPr>
          <w:p w14:paraId="41C0751E" w14:textId="6460FE30" w:rsidR="00D7598D" w:rsidRDefault="009713FD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 w:rsidR="0047173C">
              <w:rPr>
                <w:b/>
                <w:szCs w:val="24"/>
                <w:lang w:eastAsia="lt-LT"/>
              </w:rPr>
              <w:sym w:font="Wingdings 2" w:char="F050"/>
            </w:r>
            <w:r>
              <w:rPr>
                <w:b/>
                <w:szCs w:val="24"/>
                <w:lang w:eastAsia="lt-LT"/>
              </w:rPr>
              <w:t xml:space="preserve"> SPECIALUSIS PROJEKTŲ ATRANKOS KRITERIJUS</w:t>
            </w:r>
          </w:p>
          <w:p w14:paraId="0F59E8CD" w14:textId="77777777" w:rsidR="00D7598D" w:rsidRDefault="009713FD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sym w:font="Times New Roman" w:char="F07F"/>
            </w:r>
            <w:r>
              <w:rPr>
                <w:b/>
                <w:szCs w:val="24"/>
                <w:lang w:eastAsia="lt-LT"/>
              </w:rPr>
              <w:t xml:space="preserve"> PRIORITETINIS PROJEKTŲ ATRANKOS KRITERIJUS</w:t>
            </w:r>
          </w:p>
          <w:p w14:paraId="0744BF57" w14:textId="718E102A" w:rsidR="00D7598D" w:rsidRDefault="00D7598D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8788" w:type="dxa"/>
            <w:shd w:val="clear" w:color="auto" w:fill="auto"/>
          </w:tcPr>
          <w:p w14:paraId="736D2F4A" w14:textId="1DE8E636" w:rsidR="00D7598D" w:rsidRDefault="00E407F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="009713FD">
              <w:rPr>
                <w:b/>
                <w:bCs/>
                <w:szCs w:val="24"/>
                <w:lang w:eastAsia="lt-LT"/>
              </w:rPr>
              <w:t>Nustatymas</w:t>
            </w:r>
          </w:p>
          <w:p w14:paraId="2D3305F4" w14:textId="77777777" w:rsidR="00D7598D" w:rsidRDefault="00E407F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Wingdings 2" w:char="F050"/>
            </w:r>
            <w:r w:rsidR="009713FD">
              <w:rPr>
                <w:b/>
                <w:bCs/>
                <w:szCs w:val="24"/>
                <w:lang w:eastAsia="lt-LT"/>
              </w:rPr>
              <w:t xml:space="preserve"> Keitimas</w:t>
            </w:r>
          </w:p>
          <w:p w14:paraId="3EBC1D0C" w14:textId="17B23E50" w:rsidR="005A01CE" w:rsidRPr="007E13BB" w:rsidRDefault="00CA0739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Specialusis projektų atrankos kriterijus buvo patvirtintas Stebėsenos komiteto </w:t>
            </w:r>
            <w:r w:rsidR="007E13BB">
              <w:rPr>
                <w:szCs w:val="24"/>
              </w:rPr>
              <w:t xml:space="preserve">2023 m. birželio </w:t>
            </w:r>
            <w:r w:rsidR="00E97A98">
              <w:rPr>
                <w:szCs w:val="24"/>
              </w:rPr>
              <w:t>22 d. posėdyje</w:t>
            </w:r>
          </w:p>
        </w:tc>
      </w:tr>
      <w:tr w:rsidR="00D7598D" w14:paraId="6C9B72A7" w14:textId="77777777">
        <w:tc>
          <w:tcPr>
            <w:tcW w:w="6629" w:type="dxa"/>
            <w:shd w:val="clear" w:color="auto" w:fill="auto"/>
            <w:vAlign w:val="center"/>
          </w:tcPr>
          <w:p w14:paraId="6334BD0A" w14:textId="6FE24095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794524A3" w14:textId="2FC2A6C2" w:rsidR="00AB2318" w:rsidRPr="00F9466F" w:rsidRDefault="00FE3DF2" w:rsidP="0057183A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 w:rsidRPr="00F9466F">
              <w:rPr>
                <w:szCs w:val="24"/>
                <w:lang w:eastAsia="lt-LT"/>
              </w:rPr>
              <w:t>1.</w:t>
            </w:r>
            <w:r w:rsidR="008C3844">
              <w:rPr>
                <w:szCs w:val="24"/>
                <w:lang w:eastAsia="lt-LT"/>
              </w:rPr>
              <w:t xml:space="preserve"> </w:t>
            </w:r>
            <w:r w:rsidR="00F9466F" w:rsidRPr="00364EE5">
              <w:rPr>
                <w:iCs/>
                <w:szCs w:val="24"/>
                <w:lang w:eastAsia="lt-LT"/>
              </w:rPr>
              <w:t>J</w:t>
            </w:r>
            <w:r w:rsidR="002E0456" w:rsidRPr="00364EE5">
              <w:rPr>
                <w:iCs/>
                <w:szCs w:val="24"/>
                <w:lang w:eastAsia="lt-LT"/>
              </w:rPr>
              <w:t>ungtinio projekto</w:t>
            </w:r>
            <w:r w:rsidR="006C0D37" w:rsidRPr="00364EE5">
              <w:rPr>
                <w:iCs/>
                <w:szCs w:val="24"/>
                <w:lang w:eastAsia="lt-LT"/>
              </w:rPr>
              <w:t xml:space="preserve"> projektų vykdytojų e</w:t>
            </w:r>
            <w:r w:rsidR="008C3844" w:rsidRPr="00364EE5">
              <w:rPr>
                <w:iCs/>
                <w:szCs w:val="24"/>
                <w:lang w:eastAsia="lt-LT"/>
              </w:rPr>
              <w:t>lektros vartojimo objektas turi būti Sostinės regione.</w:t>
            </w:r>
          </w:p>
        </w:tc>
      </w:tr>
      <w:tr w:rsidR="00D7598D" w14:paraId="225452A9" w14:textId="77777777">
        <w:tc>
          <w:tcPr>
            <w:tcW w:w="6629" w:type="dxa"/>
            <w:shd w:val="clear" w:color="auto" w:fill="auto"/>
            <w:vAlign w:val="center"/>
          </w:tcPr>
          <w:p w14:paraId="228A712C" w14:textId="56261FD1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13A0EBAE" w14:textId="769D2ED3" w:rsidR="0057183A" w:rsidRPr="00C9057E" w:rsidRDefault="0057183A">
            <w:pPr>
              <w:widowControl w:val="0"/>
              <w:jc w:val="both"/>
              <w:textAlignment w:val="baseline"/>
              <w:rPr>
                <w:strike/>
                <w:lang w:eastAsia="lt-LT"/>
              </w:rPr>
            </w:pPr>
            <w:r w:rsidRPr="00C9057E">
              <w:rPr>
                <w:strike/>
                <w:szCs w:val="24"/>
              </w:rPr>
              <w:t xml:space="preserve">Galimi </w:t>
            </w:r>
            <w:r w:rsidR="002E0456" w:rsidRPr="00C9057E">
              <w:rPr>
                <w:strike/>
                <w:szCs w:val="24"/>
              </w:rPr>
              <w:t>Jungtinio projekto projektų</w:t>
            </w:r>
            <w:r w:rsidR="00F9466F" w:rsidRPr="00C9057E">
              <w:rPr>
                <w:strike/>
                <w:szCs w:val="24"/>
              </w:rPr>
              <w:t xml:space="preserve"> </w:t>
            </w:r>
            <w:r w:rsidR="002E0456" w:rsidRPr="00C9057E">
              <w:rPr>
                <w:strike/>
                <w:szCs w:val="24"/>
              </w:rPr>
              <w:t xml:space="preserve">(toliau - </w:t>
            </w:r>
            <w:r w:rsidRPr="00C9057E">
              <w:rPr>
                <w:strike/>
                <w:szCs w:val="24"/>
              </w:rPr>
              <w:t xml:space="preserve">JP </w:t>
            </w:r>
            <w:r w:rsidRPr="00C9057E">
              <w:rPr>
                <w:bCs/>
                <w:strike/>
                <w:szCs w:val="24"/>
              </w:rPr>
              <w:t>projektų</w:t>
            </w:r>
            <w:r w:rsidR="002E0456" w:rsidRPr="00C9057E">
              <w:rPr>
                <w:bCs/>
                <w:strike/>
                <w:szCs w:val="24"/>
              </w:rPr>
              <w:t>)</w:t>
            </w:r>
            <w:r w:rsidRPr="00C9057E">
              <w:rPr>
                <w:bCs/>
                <w:strike/>
                <w:szCs w:val="24"/>
              </w:rPr>
              <w:t xml:space="preserve"> pareiškėjai -</w:t>
            </w:r>
            <w:r w:rsidRPr="00C9057E">
              <w:rPr>
                <w:bCs/>
                <w:strike/>
                <w:szCs w:val="24"/>
                <w:lang w:eastAsia="lt-LT"/>
              </w:rPr>
              <w:t xml:space="preserve"> </w:t>
            </w:r>
            <w:r w:rsidRPr="00C9057E">
              <w:rPr>
                <w:strike/>
                <w:lang w:eastAsia="lt-LT"/>
              </w:rPr>
              <w:t xml:space="preserve">fiziniai asmenys, nuosavybės teise valdantys elektros vartojimo objektą - </w:t>
            </w:r>
            <w:r w:rsidRPr="00C9057E">
              <w:rPr>
                <w:strike/>
              </w:rPr>
              <w:t>fizinio asmens, nuosavybės teise valdomą gyvenamosios paskirties vieno buto pastatą, gyvenamosios paskirties butą arba sodų paskirties pastatą (sodo namą), kurie yra įregistruoti Valstybės Įmonės Registrų centro (toliau – VĮ Registrų centras) Nekilnojamojo turto registre, į kuriuos bus nukreipiama atsinaujinančių išteklių energiją naudojančiomis technologijomis, skirtomis elektros energijos gamybai namų ūkio reikmėms, pagaminta elektra (</w:t>
            </w:r>
            <w:r w:rsidR="00D25D75" w:rsidRPr="00C9057E">
              <w:rPr>
                <w:strike/>
              </w:rPr>
              <w:t xml:space="preserve">toliau - </w:t>
            </w:r>
            <w:r w:rsidRPr="00C9057E">
              <w:rPr>
                <w:strike/>
              </w:rPr>
              <w:t>elektros vartojimo objektas)</w:t>
            </w:r>
            <w:r w:rsidRPr="00C9057E">
              <w:rPr>
                <w:strike/>
                <w:lang w:eastAsia="lt-LT"/>
              </w:rPr>
              <w:t>.</w:t>
            </w:r>
          </w:p>
          <w:p w14:paraId="1F7E392C" w14:textId="77777777" w:rsidR="00672443" w:rsidRPr="00364EE5" w:rsidRDefault="000948BF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364EE5">
              <w:rPr>
                <w:bCs/>
                <w:szCs w:val="24"/>
                <w:lang w:eastAsia="lt-LT"/>
              </w:rPr>
              <w:t xml:space="preserve">Specialusis atrankos kriterijus nustatys, kad </w:t>
            </w:r>
            <w:r w:rsidR="00296A4F" w:rsidRPr="00364EE5">
              <w:rPr>
                <w:bCs/>
                <w:szCs w:val="24"/>
                <w:lang w:eastAsia="lt-LT"/>
              </w:rPr>
              <w:t>„</w:t>
            </w:r>
            <w:r w:rsidRPr="00364EE5">
              <w:rPr>
                <w:bCs/>
                <w:szCs w:val="24"/>
                <w:u w:val="single"/>
                <w:lang w:eastAsia="lt-LT"/>
              </w:rPr>
              <w:t>elektros vartojimo objektas turi būti Sostinės regione</w:t>
            </w:r>
            <w:r w:rsidR="00296A4F" w:rsidRPr="00364EE5">
              <w:rPr>
                <w:bCs/>
                <w:szCs w:val="24"/>
                <w:lang w:eastAsia="lt-LT"/>
              </w:rPr>
              <w:t>“</w:t>
            </w:r>
            <w:r w:rsidRPr="00364EE5">
              <w:rPr>
                <w:bCs/>
                <w:szCs w:val="24"/>
                <w:lang w:eastAsia="lt-LT"/>
              </w:rPr>
              <w:t>.</w:t>
            </w:r>
          </w:p>
          <w:p w14:paraId="20D634ED" w14:textId="4C87B2DB" w:rsidR="00F9466F" w:rsidRPr="00F9466F" w:rsidRDefault="00F9466F" w:rsidP="00F9466F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Specialusis projektų atrankos kriterijus bus taikomas JP projektams.</w:t>
            </w:r>
          </w:p>
          <w:p w14:paraId="486400FC" w14:textId="2A5FFE32" w:rsidR="007461F0" w:rsidRDefault="00D05A7F" w:rsidP="00185D94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JP projektas atitiks specialųjį projektų atrankos kriterijų, jeigu </w:t>
            </w:r>
            <w:r w:rsidR="009005C0">
              <w:rPr>
                <w:bCs/>
                <w:szCs w:val="24"/>
                <w:lang w:eastAsia="lt-LT"/>
              </w:rPr>
              <w:t>VĮ Registrų centras Nekilno</w:t>
            </w:r>
            <w:r w:rsidR="008E0D9E">
              <w:rPr>
                <w:bCs/>
                <w:szCs w:val="24"/>
                <w:lang w:eastAsia="lt-LT"/>
              </w:rPr>
              <w:t>ja</w:t>
            </w:r>
            <w:r w:rsidR="009005C0">
              <w:rPr>
                <w:bCs/>
                <w:szCs w:val="24"/>
                <w:lang w:eastAsia="lt-LT"/>
              </w:rPr>
              <w:t>mojo turto</w:t>
            </w:r>
            <w:r w:rsidR="001E23B6">
              <w:rPr>
                <w:bCs/>
                <w:szCs w:val="24"/>
                <w:lang w:eastAsia="lt-LT"/>
              </w:rPr>
              <w:t xml:space="preserve"> registro</w:t>
            </w:r>
            <w:r w:rsidR="009005C0">
              <w:rPr>
                <w:bCs/>
                <w:szCs w:val="24"/>
                <w:lang w:eastAsia="lt-LT"/>
              </w:rPr>
              <w:t xml:space="preserve"> duomenimis,</w:t>
            </w:r>
            <w:r w:rsidR="002B645A">
              <w:rPr>
                <w:bCs/>
                <w:szCs w:val="24"/>
                <w:lang w:eastAsia="lt-LT"/>
              </w:rPr>
              <w:t xml:space="preserve"> </w:t>
            </w:r>
            <w:r w:rsidR="00A876EA">
              <w:rPr>
                <w:bCs/>
                <w:szCs w:val="24"/>
                <w:lang w:eastAsia="lt-LT"/>
              </w:rPr>
              <w:t>elektros vartojimo objektas yra registruot</w:t>
            </w:r>
            <w:r w:rsidR="000154D3">
              <w:rPr>
                <w:bCs/>
                <w:szCs w:val="24"/>
                <w:lang w:eastAsia="lt-LT"/>
              </w:rPr>
              <w:t>as</w:t>
            </w:r>
            <w:r w:rsidR="00A876EA">
              <w:rPr>
                <w:bCs/>
                <w:szCs w:val="24"/>
                <w:lang w:eastAsia="lt-LT"/>
              </w:rPr>
              <w:t xml:space="preserve"> Sostinės regiono savivaldyb</w:t>
            </w:r>
            <w:r w:rsidR="00A108B6">
              <w:rPr>
                <w:bCs/>
                <w:szCs w:val="24"/>
                <w:lang w:eastAsia="lt-LT"/>
              </w:rPr>
              <w:t>ėse</w:t>
            </w:r>
            <w:r w:rsidR="001E23B6">
              <w:rPr>
                <w:bCs/>
                <w:szCs w:val="24"/>
                <w:lang w:eastAsia="lt-LT"/>
              </w:rPr>
              <w:t xml:space="preserve"> (</w:t>
            </w:r>
            <w:r w:rsidR="001E23B6">
              <w:rPr>
                <w:color w:val="000000"/>
                <w:spacing w:val="6"/>
                <w:szCs w:val="24"/>
              </w:rPr>
              <w:t>Elektrėnų, Šalčininkų</w:t>
            </w:r>
            <w:r w:rsidR="003646AD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Širvintų</w:t>
            </w:r>
            <w:r w:rsidR="00FD2BBB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Švenčionių</w:t>
            </w:r>
            <w:r w:rsidR="004B6B15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Trakų</w:t>
            </w:r>
            <w:r w:rsidR="00753D23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Ukmergės</w:t>
            </w:r>
            <w:r w:rsidR="00F550B7">
              <w:rPr>
                <w:color w:val="000000"/>
                <w:spacing w:val="6"/>
                <w:szCs w:val="24"/>
              </w:rPr>
              <w:t xml:space="preserve"> rajono</w:t>
            </w:r>
            <w:r w:rsidR="001E23B6">
              <w:rPr>
                <w:color w:val="000000"/>
                <w:spacing w:val="6"/>
                <w:szCs w:val="24"/>
              </w:rPr>
              <w:t>, Vilniaus miesto, Vilniaus rajono)</w:t>
            </w:r>
            <w:r w:rsidR="00A876EA">
              <w:rPr>
                <w:bCs/>
                <w:szCs w:val="24"/>
                <w:lang w:eastAsia="lt-LT"/>
              </w:rPr>
              <w:t>.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="0041420D">
              <w:rPr>
                <w:bCs/>
                <w:szCs w:val="24"/>
                <w:lang w:eastAsia="lt-LT"/>
              </w:rPr>
              <w:t xml:space="preserve"> </w:t>
            </w:r>
            <w:r w:rsidR="007709EC">
              <w:rPr>
                <w:bCs/>
                <w:szCs w:val="24"/>
                <w:lang w:eastAsia="lt-LT"/>
              </w:rPr>
              <w:t xml:space="preserve"> </w:t>
            </w:r>
          </w:p>
          <w:p w14:paraId="08AB2F70" w14:textId="5AC85FB7" w:rsidR="00661F78" w:rsidRDefault="00661F78" w:rsidP="005150C4">
            <w:pPr>
              <w:jc w:val="both"/>
              <w:rPr>
                <w:szCs w:val="24"/>
              </w:rPr>
            </w:pPr>
            <w:r w:rsidRPr="005150C4">
              <w:rPr>
                <w:szCs w:val="24"/>
              </w:rPr>
              <w:lastRenderedPageBreak/>
              <w:t xml:space="preserve">Specialusis projektų atrankos kriterijus bus taikomas </w:t>
            </w:r>
            <w:r w:rsidRPr="00C9057E">
              <w:rPr>
                <w:strike/>
                <w:szCs w:val="24"/>
              </w:rPr>
              <w:t>visoms</w:t>
            </w:r>
            <w:r w:rsidRPr="005150C4">
              <w:rPr>
                <w:szCs w:val="24"/>
              </w:rPr>
              <w:t xml:space="preserve"> 3.1 poveikl</w:t>
            </w:r>
            <w:r w:rsidR="005150C4" w:rsidRPr="005150C4">
              <w:rPr>
                <w:szCs w:val="24"/>
              </w:rPr>
              <w:t xml:space="preserve">ę </w:t>
            </w:r>
            <w:r w:rsidR="005150C4">
              <w:rPr>
                <w:szCs w:val="24"/>
              </w:rPr>
              <w:t>į</w:t>
            </w:r>
            <w:r w:rsidR="005150C4" w:rsidRPr="005150C4">
              <w:rPr>
                <w:szCs w:val="24"/>
              </w:rPr>
              <w:t xml:space="preserve">gyvendinančioms JP projektų veikloms - </w:t>
            </w:r>
            <w:r w:rsidRPr="005150C4">
              <w:rPr>
                <w:szCs w:val="24"/>
              </w:rPr>
              <w:t xml:space="preserve">saulės elektrinėms įsirengti, taip pat </w:t>
            </w:r>
            <w:r w:rsidRPr="00C9057E">
              <w:rPr>
                <w:strike/>
                <w:szCs w:val="24"/>
              </w:rPr>
              <w:t xml:space="preserve">elektros energijos generavimo iš atsinaujinančių išteklių energijos technologijoms </w:t>
            </w:r>
            <w:r w:rsidR="00451AA1" w:rsidRPr="00C9057E">
              <w:rPr>
                <w:b/>
                <w:bCs/>
                <w:szCs w:val="24"/>
              </w:rPr>
              <w:t>saulės elektrinių įrengtajai galiai</w:t>
            </w:r>
            <w:r w:rsidR="00451AA1">
              <w:rPr>
                <w:szCs w:val="24"/>
              </w:rPr>
              <w:t xml:space="preserve"> </w:t>
            </w:r>
            <w:r w:rsidRPr="005150C4">
              <w:rPr>
                <w:szCs w:val="24"/>
              </w:rPr>
              <w:t xml:space="preserve">įsigyti iš nutolusių saulės </w:t>
            </w:r>
            <w:r w:rsidRPr="00C9057E">
              <w:rPr>
                <w:strike/>
                <w:szCs w:val="24"/>
              </w:rPr>
              <w:t>ir vėjo</w:t>
            </w:r>
            <w:r w:rsidRPr="005150C4">
              <w:rPr>
                <w:szCs w:val="24"/>
              </w:rPr>
              <w:t xml:space="preserve"> elektrinių parkų visoje Lietuvoje</w:t>
            </w:r>
            <w:r w:rsidR="00E9684E">
              <w:rPr>
                <w:szCs w:val="24"/>
              </w:rPr>
              <w:t xml:space="preserve"> </w:t>
            </w:r>
            <w:r w:rsidR="00E9684E" w:rsidRPr="00C9057E">
              <w:rPr>
                <w:b/>
                <w:bCs/>
                <w:szCs w:val="24"/>
              </w:rPr>
              <w:t xml:space="preserve">– tais atvejais, kai kartu su </w:t>
            </w:r>
            <w:r w:rsidR="00761297" w:rsidRPr="00C9057E">
              <w:rPr>
                <w:b/>
                <w:bCs/>
                <w:szCs w:val="24"/>
              </w:rPr>
              <w:t>kvietim</w:t>
            </w:r>
            <w:r w:rsidR="00884B2C" w:rsidRPr="00C9057E">
              <w:rPr>
                <w:b/>
                <w:bCs/>
                <w:szCs w:val="24"/>
              </w:rPr>
              <w:t>ais</w:t>
            </w:r>
            <w:r w:rsidR="00761297" w:rsidRPr="00C9057E">
              <w:rPr>
                <w:b/>
                <w:bCs/>
                <w:szCs w:val="24"/>
              </w:rPr>
              <w:t xml:space="preserve"> teikti paraiškas </w:t>
            </w:r>
            <w:r w:rsidR="00B85EC8" w:rsidRPr="00C9057E">
              <w:rPr>
                <w:b/>
                <w:bCs/>
                <w:szCs w:val="24"/>
              </w:rPr>
              <w:t xml:space="preserve">JP projektams įgyvendinti </w:t>
            </w:r>
            <w:r w:rsidR="00761297" w:rsidRPr="00C9057E">
              <w:rPr>
                <w:b/>
                <w:bCs/>
                <w:szCs w:val="24"/>
              </w:rPr>
              <w:t>fiziniams asmenims</w:t>
            </w:r>
            <w:r w:rsidR="00B85EC8" w:rsidRPr="00C9057E">
              <w:rPr>
                <w:b/>
                <w:bCs/>
                <w:szCs w:val="24"/>
              </w:rPr>
              <w:t>, kurių elektros vartojimo objektas yra Sostinės regione</w:t>
            </w:r>
            <w:r w:rsidR="00884B2C" w:rsidRPr="00C9057E">
              <w:rPr>
                <w:b/>
                <w:bCs/>
                <w:szCs w:val="24"/>
              </w:rPr>
              <w:t xml:space="preserve"> (finansuojamais Sanglaudos fondo lėšomis)</w:t>
            </w:r>
            <w:r w:rsidR="00B85EC8" w:rsidRPr="00C9057E">
              <w:rPr>
                <w:b/>
                <w:bCs/>
                <w:szCs w:val="24"/>
              </w:rPr>
              <w:t xml:space="preserve">, </w:t>
            </w:r>
            <w:r w:rsidR="00884B2C" w:rsidRPr="00C9057E">
              <w:rPr>
                <w:b/>
                <w:bCs/>
                <w:szCs w:val="24"/>
              </w:rPr>
              <w:t xml:space="preserve">bus taip pat skelbiami kvietimai </w:t>
            </w:r>
            <w:r w:rsidR="0073263A" w:rsidRPr="00C9057E">
              <w:rPr>
                <w:b/>
                <w:bCs/>
                <w:szCs w:val="24"/>
              </w:rPr>
              <w:t xml:space="preserve">fiziniams asmenims, kurių elektros vartojimo objektas yra Vidurio ir vakarų Lietuvos regione (finansuojami </w:t>
            </w:r>
            <w:r w:rsidR="00931321" w:rsidRPr="00C9057E">
              <w:rPr>
                <w:b/>
                <w:bCs/>
                <w:szCs w:val="24"/>
              </w:rPr>
              <w:t>Europos regioninės plėtros fondo lėšomis)</w:t>
            </w:r>
            <w:r w:rsidRPr="00C9057E">
              <w:rPr>
                <w:b/>
                <w:bCs/>
                <w:szCs w:val="24"/>
              </w:rPr>
              <w:t>.</w:t>
            </w:r>
            <w:r w:rsidR="00931321" w:rsidRPr="00C9057E">
              <w:rPr>
                <w:b/>
                <w:bCs/>
                <w:szCs w:val="24"/>
              </w:rPr>
              <w:t xml:space="preserve"> </w:t>
            </w:r>
            <w:r w:rsidR="003F328A" w:rsidRPr="00C9057E">
              <w:rPr>
                <w:b/>
                <w:bCs/>
                <w:szCs w:val="24"/>
              </w:rPr>
              <w:t xml:space="preserve">Projektų atrankos kriterijus nebus taikomas </w:t>
            </w:r>
            <w:r w:rsidR="00374EC9" w:rsidRPr="00C9057E">
              <w:rPr>
                <w:b/>
                <w:bCs/>
                <w:szCs w:val="24"/>
              </w:rPr>
              <w:t>tais atvejais, jeigu kvietimai</w:t>
            </w:r>
            <w:r w:rsidR="002D5B68" w:rsidRPr="00C9057E">
              <w:rPr>
                <w:b/>
                <w:bCs/>
                <w:szCs w:val="24"/>
              </w:rPr>
              <w:t xml:space="preserve"> </w:t>
            </w:r>
            <w:r w:rsidR="00374EC9" w:rsidRPr="00C9057E">
              <w:rPr>
                <w:b/>
                <w:bCs/>
                <w:szCs w:val="24"/>
              </w:rPr>
              <w:t>gyventojams gauti dotacijas įgyvendinti JP projektus</w:t>
            </w:r>
            <w:r w:rsidR="00D56FAF" w:rsidRPr="00C9057E">
              <w:rPr>
                <w:b/>
                <w:bCs/>
                <w:szCs w:val="24"/>
              </w:rPr>
              <w:t xml:space="preserve"> būtų skelbiami tik iš Sanglaudos fondo lėšų.</w:t>
            </w:r>
            <w:r w:rsidRPr="005150C4">
              <w:rPr>
                <w:szCs w:val="24"/>
              </w:rPr>
              <w:t xml:space="preserve"> </w:t>
            </w:r>
          </w:p>
          <w:p w14:paraId="74595665" w14:textId="205F1CFE" w:rsidR="005C6C09" w:rsidRPr="00C9057E" w:rsidRDefault="009F6E12" w:rsidP="009F6E12">
            <w:pPr>
              <w:jc w:val="both"/>
              <w:rPr>
                <w:bCs/>
                <w:strike/>
                <w:szCs w:val="24"/>
                <w:lang w:eastAsia="lt-LT"/>
              </w:rPr>
            </w:pPr>
            <w:r w:rsidRPr="00C9057E">
              <w:rPr>
                <w:b/>
                <w:bCs/>
                <w:strike/>
                <w:szCs w:val="24"/>
              </w:rPr>
              <w:t>Taikant s</w:t>
            </w:r>
            <w:r w:rsidR="00197F1C" w:rsidRPr="00C9057E">
              <w:rPr>
                <w:b/>
                <w:bCs/>
                <w:strike/>
                <w:szCs w:val="24"/>
              </w:rPr>
              <w:t>pecial</w:t>
            </w:r>
            <w:r w:rsidRPr="00C9057E">
              <w:rPr>
                <w:b/>
                <w:bCs/>
                <w:strike/>
                <w:szCs w:val="24"/>
              </w:rPr>
              <w:t xml:space="preserve">ųjį projektų atrankos kriterijų, </w:t>
            </w:r>
            <w:r w:rsidR="006A7CA3" w:rsidRPr="00C9057E">
              <w:rPr>
                <w:b/>
                <w:strike/>
                <w:szCs w:val="24"/>
                <w:lang w:eastAsia="lt-LT"/>
              </w:rPr>
              <w:t>bus skirta</w:t>
            </w:r>
            <w:r w:rsidR="00057C40" w:rsidRPr="00C9057E">
              <w:rPr>
                <w:b/>
                <w:strike/>
                <w:szCs w:val="24"/>
                <w:lang w:eastAsia="lt-LT"/>
              </w:rPr>
              <w:t xml:space="preserve"> </w:t>
            </w:r>
            <w:r w:rsidR="00D136F1" w:rsidRPr="00C9057E">
              <w:rPr>
                <w:b/>
                <w:strike/>
                <w:szCs w:val="24"/>
                <w:lang w:eastAsia="lt-LT"/>
              </w:rPr>
              <w:t>31,07</w:t>
            </w:r>
            <w:r w:rsidR="005C38C3" w:rsidRPr="00C9057E">
              <w:rPr>
                <w:b/>
                <w:strike/>
                <w:szCs w:val="24"/>
                <w:lang w:eastAsia="lt-LT"/>
              </w:rPr>
              <w:t>5</w:t>
            </w:r>
            <w:r w:rsidR="00057C40" w:rsidRPr="00C9057E">
              <w:rPr>
                <w:b/>
                <w:strike/>
                <w:szCs w:val="24"/>
                <w:lang w:eastAsia="lt-LT"/>
              </w:rPr>
              <w:t xml:space="preserve"> mln. eurų</w:t>
            </w:r>
            <w:r w:rsidR="006A7CA3" w:rsidRPr="00C9057E">
              <w:rPr>
                <w:b/>
                <w:strike/>
                <w:szCs w:val="24"/>
                <w:lang w:eastAsia="lt-LT"/>
              </w:rPr>
              <w:t xml:space="preserve"> dotacijų</w:t>
            </w:r>
            <w:r w:rsidR="00D136F1" w:rsidRPr="00C9057E">
              <w:rPr>
                <w:bCs/>
                <w:strike/>
                <w:szCs w:val="24"/>
                <w:lang w:eastAsia="lt-LT"/>
              </w:rPr>
              <w:t xml:space="preserve"> pareiškėjų pateiktiems JP projektams finansuoti</w:t>
            </w:r>
            <w:r w:rsidR="00057C40" w:rsidRPr="00C9057E">
              <w:rPr>
                <w:bCs/>
                <w:strike/>
                <w:szCs w:val="24"/>
                <w:lang w:eastAsia="lt-LT"/>
              </w:rPr>
              <w:t xml:space="preserve"> (neįskait</w:t>
            </w:r>
            <w:r w:rsidR="00D136F1" w:rsidRPr="00C9057E">
              <w:rPr>
                <w:bCs/>
                <w:strike/>
                <w:szCs w:val="24"/>
                <w:lang w:eastAsia="lt-LT"/>
              </w:rPr>
              <w:t>ant</w:t>
            </w:r>
            <w:r w:rsidR="00057C40" w:rsidRPr="00C9057E">
              <w:rPr>
                <w:bCs/>
                <w:strike/>
                <w:szCs w:val="24"/>
                <w:lang w:eastAsia="lt-LT"/>
              </w:rPr>
              <w:t xml:space="preserve"> JP vykdytojo administravimo išlaid</w:t>
            </w:r>
            <w:r w:rsidR="00661F78" w:rsidRPr="00C9057E">
              <w:rPr>
                <w:bCs/>
                <w:strike/>
                <w:szCs w:val="24"/>
                <w:lang w:eastAsia="lt-LT"/>
              </w:rPr>
              <w:t>ų</w:t>
            </w:r>
            <w:r w:rsidR="00057C40" w:rsidRPr="00C9057E">
              <w:rPr>
                <w:bCs/>
                <w:strike/>
                <w:szCs w:val="24"/>
                <w:lang w:eastAsia="lt-LT"/>
              </w:rPr>
              <w:t>)</w:t>
            </w:r>
            <w:r w:rsidR="006A7CA3" w:rsidRPr="00C9057E">
              <w:rPr>
                <w:bCs/>
                <w:strike/>
                <w:szCs w:val="24"/>
                <w:lang w:eastAsia="lt-LT"/>
              </w:rPr>
              <w:t>.</w:t>
            </w:r>
            <w:r w:rsidRPr="00C9057E">
              <w:rPr>
                <w:bCs/>
                <w:strike/>
                <w:szCs w:val="24"/>
                <w:lang w:eastAsia="lt-LT"/>
              </w:rPr>
              <w:t xml:space="preserve"> Likusiai 3.1 poveiklėje numatytai lėšų daliai specialusis atrankos kriterijus nebus taikomas, kadangi</w:t>
            </w:r>
            <w:r w:rsidR="00BD3AF1" w:rsidRPr="00C9057E">
              <w:rPr>
                <w:bCs/>
                <w:strike/>
                <w:szCs w:val="24"/>
                <w:lang w:eastAsia="lt-LT"/>
              </w:rPr>
              <w:t xml:space="preserve"> dalis šiai poveiklei skirtų lėšų skiriama vadovaujantis</w:t>
            </w:r>
            <w:r w:rsidRPr="00C9057E">
              <w:rPr>
                <w:bCs/>
                <w:strike/>
                <w:szCs w:val="24"/>
                <w:lang w:eastAsia="lt-LT"/>
              </w:rPr>
              <w:t xml:space="preserve"> </w:t>
            </w:r>
            <w:r w:rsidR="00BD3AF1" w:rsidRPr="00C9057E">
              <w:rPr>
                <w:strike/>
                <w:szCs w:val="24"/>
              </w:rPr>
              <w:t>projektų finansavimo sąlygų aprašu, patvirtintu Energetikos ministro 2023 m. balandžio 7 d. įsakymu Nr. 1-106, į kurį siūlomas specialusis projektų atrankos kriterijus nebuvo įtrauktas</w:t>
            </w:r>
            <w:r w:rsidR="00043F34" w:rsidRPr="00C9057E">
              <w:rPr>
                <w:strike/>
                <w:szCs w:val="24"/>
              </w:rPr>
              <w:t xml:space="preserve">, </w:t>
            </w:r>
            <w:r w:rsidR="00236A8E" w:rsidRPr="00C9057E">
              <w:rPr>
                <w:bCs/>
                <w:i/>
                <w:iCs/>
                <w:strike/>
                <w:szCs w:val="24"/>
                <w:lang w:eastAsia="lt-LT"/>
              </w:rPr>
              <w:t>arba</w:t>
            </w:r>
            <w:r w:rsidR="00236A8E" w:rsidRPr="00C9057E">
              <w:rPr>
                <w:bCs/>
                <w:strike/>
                <w:szCs w:val="24"/>
                <w:lang w:eastAsia="lt-LT"/>
              </w:rPr>
              <w:t xml:space="preserve"> </w:t>
            </w:r>
            <w:r w:rsidR="002D711B" w:rsidRPr="00C9057E">
              <w:rPr>
                <w:bCs/>
                <w:strike/>
                <w:szCs w:val="24"/>
                <w:lang w:eastAsia="lt-LT"/>
              </w:rPr>
              <w:t xml:space="preserve">lėšas planuojama panaudoti </w:t>
            </w:r>
            <w:r w:rsidR="00286F20" w:rsidRPr="00C9057E">
              <w:rPr>
                <w:bCs/>
                <w:strike/>
                <w:szCs w:val="24"/>
                <w:lang w:eastAsia="lt-LT"/>
              </w:rPr>
              <w:t>taikant kitus specialiuosius projektų atrankos kriterijus, kuriuos bus siūloma patvirtinti ateityje.</w:t>
            </w:r>
          </w:p>
        </w:tc>
      </w:tr>
      <w:tr w:rsidR="00D7598D" w14:paraId="394004C0" w14:textId="77777777">
        <w:tc>
          <w:tcPr>
            <w:tcW w:w="6629" w:type="dxa"/>
            <w:shd w:val="clear" w:color="auto" w:fill="auto"/>
            <w:vAlign w:val="center"/>
          </w:tcPr>
          <w:p w14:paraId="17F3DB83" w14:textId="4623DD08" w:rsidR="00D7598D" w:rsidRDefault="009713FD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6DB1DF63" w14:textId="77777777" w:rsidR="00996C36" w:rsidRDefault="00360021" w:rsidP="003C60AB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  <w:r w:rsidRPr="00702614">
              <w:rPr>
                <w:bCs/>
                <w:iCs/>
                <w:szCs w:val="24"/>
                <w:lang w:eastAsia="lt-LT"/>
              </w:rPr>
              <w:t xml:space="preserve">Įgyvendinant pažangos priemonės veiklą </w:t>
            </w:r>
            <w:r w:rsidR="00702614">
              <w:rPr>
                <w:bCs/>
                <w:iCs/>
                <w:szCs w:val="24"/>
                <w:lang w:eastAsia="lt-LT"/>
              </w:rPr>
              <w:t>„</w:t>
            </w:r>
            <w:r w:rsidRPr="00702614">
              <w:rPr>
                <w:bCs/>
                <w:iCs/>
                <w:szCs w:val="24"/>
                <w:lang w:eastAsia="lt-LT"/>
              </w:rPr>
              <w:t xml:space="preserve">3. </w:t>
            </w:r>
            <w:r w:rsidRPr="00702614">
              <w:rPr>
                <w:bCs/>
                <w:szCs w:val="24"/>
              </w:rPr>
              <w:t>Gaminančių vartotojų investicijos į naujų AEI naudojančių elektros energijos gamybos pajėgumų sukūrimą</w:t>
            </w:r>
            <w:r w:rsidR="00702614">
              <w:rPr>
                <w:bCs/>
                <w:szCs w:val="24"/>
              </w:rPr>
              <w:t>“</w:t>
            </w:r>
            <w:r w:rsidRPr="00702614">
              <w:rPr>
                <w:bCs/>
                <w:szCs w:val="24"/>
              </w:rPr>
              <w:t xml:space="preserve">, </w:t>
            </w:r>
            <w:r w:rsidR="009A21D9" w:rsidRPr="00702614">
              <w:rPr>
                <w:bCs/>
                <w:szCs w:val="24"/>
              </w:rPr>
              <w:t xml:space="preserve">lėšos yra paskirstytos dvejoms poveiklėms: </w:t>
            </w:r>
            <w:r w:rsidR="00C91CB4">
              <w:rPr>
                <w:bCs/>
                <w:szCs w:val="24"/>
              </w:rPr>
              <w:t>„</w:t>
            </w:r>
            <w:r w:rsidR="00B91F01" w:rsidRPr="00702614">
              <w:rPr>
                <w:bCs/>
                <w:szCs w:val="24"/>
              </w:rPr>
              <w:t>3.1. Gaminančių vartotojų investicijos į naujų AEI naudojančių elektros energijos gamybos pajėgumų sukūrimą visoje Lietuvoje</w:t>
            </w:r>
            <w:r w:rsidR="00C91CB4">
              <w:rPr>
                <w:bCs/>
                <w:szCs w:val="24"/>
              </w:rPr>
              <w:t>“</w:t>
            </w:r>
            <w:r w:rsidR="00D8429D">
              <w:rPr>
                <w:bCs/>
                <w:szCs w:val="24"/>
              </w:rPr>
              <w:t xml:space="preserve"> (finansuoja Sanglaudos fondas)</w:t>
            </w:r>
            <w:r w:rsidR="00B91F01" w:rsidRPr="00702614">
              <w:rPr>
                <w:bCs/>
                <w:szCs w:val="24"/>
              </w:rPr>
              <w:t xml:space="preserve"> ir </w:t>
            </w:r>
            <w:r w:rsidR="00C91CB4">
              <w:rPr>
                <w:bCs/>
                <w:szCs w:val="24"/>
              </w:rPr>
              <w:t>„</w:t>
            </w:r>
            <w:r w:rsidR="00702614" w:rsidRPr="00702614">
              <w:rPr>
                <w:bCs/>
                <w:szCs w:val="24"/>
              </w:rPr>
              <w:t>3.2. Gaminančių vartotojų investicijos į naujų AEI naudojančių elektros energijos gamybos pajėgumų sukūrimą Vidurio ir Vakarų Lietuvoje</w:t>
            </w:r>
            <w:r w:rsidR="00C91CB4">
              <w:rPr>
                <w:bCs/>
                <w:szCs w:val="24"/>
              </w:rPr>
              <w:t>“</w:t>
            </w:r>
            <w:r w:rsidR="00D8429D">
              <w:rPr>
                <w:bCs/>
                <w:szCs w:val="24"/>
              </w:rPr>
              <w:t xml:space="preserve"> (finansuoja Europos regioninės plėtros fondas)</w:t>
            </w:r>
            <w:r w:rsidR="00702614" w:rsidRPr="00702614">
              <w:rPr>
                <w:bCs/>
                <w:szCs w:val="24"/>
              </w:rPr>
              <w:t>.</w:t>
            </w:r>
            <w:r w:rsidR="00CD1E1B">
              <w:rPr>
                <w:bCs/>
                <w:szCs w:val="24"/>
              </w:rPr>
              <w:t xml:space="preserve"> Kiekvienai poveiklei numatyta</w:t>
            </w:r>
            <w:r w:rsidR="00FB3D47">
              <w:rPr>
                <w:bCs/>
                <w:szCs w:val="24"/>
              </w:rPr>
              <w:t xml:space="preserve"> po</w:t>
            </w:r>
            <w:r w:rsidR="00CD1E1B">
              <w:rPr>
                <w:bCs/>
                <w:szCs w:val="24"/>
              </w:rPr>
              <w:t xml:space="preserve"> 80,63 mln. </w:t>
            </w:r>
            <w:r w:rsidR="00A4788A">
              <w:rPr>
                <w:bCs/>
                <w:szCs w:val="24"/>
              </w:rPr>
              <w:t>e</w:t>
            </w:r>
            <w:r w:rsidR="00CD1E1B">
              <w:rPr>
                <w:bCs/>
                <w:szCs w:val="24"/>
              </w:rPr>
              <w:t>urų.</w:t>
            </w:r>
            <w:r w:rsidR="00077EE3">
              <w:rPr>
                <w:bCs/>
                <w:szCs w:val="24"/>
              </w:rPr>
              <w:t xml:space="preserve"> </w:t>
            </w:r>
            <w:r w:rsidR="00A61EF6">
              <w:rPr>
                <w:bCs/>
                <w:szCs w:val="24"/>
              </w:rPr>
              <w:t>Pareiškėjai</w:t>
            </w:r>
            <w:r w:rsidR="00077EE3">
              <w:rPr>
                <w:bCs/>
                <w:szCs w:val="24"/>
              </w:rPr>
              <w:t xml:space="preserve">, </w:t>
            </w:r>
            <w:r w:rsidR="00682E8F">
              <w:rPr>
                <w:bCs/>
                <w:szCs w:val="24"/>
              </w:rPr>
              <w:t xml:space="preserve">valdantys elektros vartojimo objektus Vidurio ir Vakarų Lietuvos regione, galėtų teikti paraiškas </w:t>
            </w:r>
            <w:r w:rsidR="00107513">
              <w:rPr>
                <w:bCs/>
                <w:szCs w:val="24"/>
              </w:rPr>
              <w:t>dėl</w:t>
            </w:r>
            <w:r w:rsidR="00682E8F">
              <w:rPr>
                <w:bCs/>
                <w:szCs w:val="24"/>
              </w:rPr>
              <w:t xml:space="preserve"> finansavim</w:t>
            </w:r>
            <w:r w:rsidR="00107513">
              <w:rPr>
                <w:bCs/>
                <w:szCs w:val="24"/>
              </w:rPr>
              <w:t>o</w:t>
            </w:r>
            <w:r w:rsidR="00682E8F">
              <w:rPr>
                <w:bCs/>
                <w:szCs w:val="24"/>
              </w:rPr>
              <w:t xml:space="preserve"> iš abiejų poveiklių</w:t>
            </w:r>
            <w:r w:rsidR="00E873B9">
              <w:rPr>
                <w:bCs/>
                <w:szCs w:val="24"/>
              </w:rPr>
              <w:t>,</w:t>
            </w:r>
            <w:r w:rsidR="00067897">
              <w:rPr>
                <w:bCs/>
                <w:szCs w:val="24"/>
              </w:rPr>
              <w:t xml:space="preserve"> o</w:t>
            </w:r>
            <w:r w:rsidR="00682E8F">
              <w:rPr>
                <w:bCs/>
                <w:szCs w:val="24"/>
              </w:rPr>
              <w:t xml:space="preserve"> </w:t>
            </w:r>
            <w:r w:rsidR="00A61EF6">
              <w:rPr>
                <w:bCs/>
                <w:szCs w:val="24"/>
              </w:rPr>
              <w:t>pareiškėjai, valdantys elektros vartojimo objektus Sostinės regione,</w:t>
            </w:r>
            <w:r w:rsidR="00682E8F">
              <w:rPr>
                <w:bCs/>
                <w:szCs w:val="24"/>
              </w:rPr>
              <w:t xml:space="preserve"> galėtų teikti paraiškas </w:t>
            </w:r>
            <w:r w:rsidR="00107513">
              <w:rPr>
                <w:bCs/>
                <w:szCs w:val="24"/>
              </w:rPr>
              <w:t>dėl</w:t>
            </w:r>
            <w:r w:rsidR="00682E8F">
              <w:rPr>
                <w:bCs/>
                <w:szCs w:val="24"/>
              </w:rPr>
              <w:t xml:space="preserve"> finansavim</w:t>
            </w:r>
            <w:r w:rsidR="00107513">
              <w:rPr>
                <w:bCs/>
                <w:szCs w:val="24"/>
              </w:rPr>
              <w:t>o</w:t>
            </w:r>
            <w:r w:rsidR="00682E8F">
              <w:rPr>
                <w:bCs/>
                <w:szCs w:val="24"/>
              </w:rPr>
              <w:t xml:space="preserve"> tik iš </w:t>
            </w:r>
            <w:r w:rsidR="008C018C">
              <w:rPr>
                <w:bCs/>
                <w:szCs w:val="24"/>
              </w:rPr>
              <w:t>„</w:t>
            </w:r>
            <w:r w:rsidR="008C018C" w:rsidRPr="00702614">
              <w:rPr>
                <w:bCs/>
                <w:szCs w:val="24"/>
              </w:rPr>
              <w:t>3.1. Gaminančių vartotojų investicijos į naujų AEI naudojančių elektros energijos gamybos pajėgumų sukūrimą visoje Lietuvoje</w:t>
            </w:r>
            <w:r w:rsidR="008C018C">
              <w:rPr>
                <w:bCs/>
                <w:szCs w:val="24"/>
              </w:rPr>
              <w:t xml:space="preserve">“. Specialiojo projektų atrankos kriterijaus taikymas </w:t>
            </w:r>
            <w:r w:rsidR="00E873B2">
              <w:rPr>
                <w:bCs/>
                <w:szCs w:val="24"/>
              </w:rPr>
              <w:t xml:space="preserve">racionaliau </w:t>
            </w:r>
            <w:r w:rsidR="00B94BD8">
              <w:rPr>
                <w:bCs/>
                <w:szCs w:val="24"/>
              </w:rPr>
              <w:t xml:space="preserve">ir teisingiau </w:t>
            </w:r>
            <w:r w:rsidR="00E873B2">
              <w:rPr>
                <w:bCs/>
                <w:szCs w:val="24"/>
              </w:rPr>
              <w:t>paskirstys finansinius išteklius</w:t>
            </w:r>
            <w:r w:rsidR="00AD1CFD">
              <w:rPr>
                <w:bCs/>
                <w:szCs w:val="24"/>
              </w:rPr>
              <w:t xml:space="preserve"> – padės išvengti lėšų stygiaus Sostinės region</w:t>
            </w:r>
            <w:r w:rsidR="00CE1413">
              <w:rPr>
                <w:bCs/>
                <w:szCs w:val="24"/>
              </w:rPr>
              <w:t>e</w:t>
            </w:r>
            <w:r w:rsidR="00AD1CFD">
              <w:rPr>
                <w:bCs/>
                <w:szCs w:val="24"/>
              </w:rPr>
              <w:t xml:space="preserve"> </w:t>
            </w:r>
            <w:r w:rsidR="00CE1413">
              <w:rPr>
                <w:bCs/>
                <w:szCs w:val="24"/>
              </w:rPr>
              <w:t>įgyvendinamiems</w:t>
            </w:r>
            <w:r w:rsidR="00AD1CFD">
              <w:rPr>
                <w:bCs/>
                <w:szCs w:val="24"/>
              </w:rPr>
              <w:t xml:space="preserve"> JP projektams.</w:t>
            </w:r>
          </w:p>
          <w:p w14:paraId="6C1F06D0" w14:textId="77777777" w:rsidR="003E2FCC" w:rsidRDefault="002D67D8" w:rsidP="002D67D8">
            <w:pPr>
              <w:widowControl w:val="0"/>
              <w:jc w:val="both"/>
              <w:textAlignment w:val="baseline"/>
              <w:rPr>
                <w:b/>
                <w:iCs/>
                <w:szCs w:val="24"/>
              </w:rPr>
            </w:pPr>
            <w:r w:rsidRPr="002D67D8">
              <w:rPr>
                <w:b/>
                <w:iCs/>
                <w:szCs w:val="24"/>
              </w:rPr>
              <w:t xml:space="preserve">Stebėsenos komiteto 2024 m. spalio 23 d. posėdžiui pateikti specialiojo projektų </w:t>
            </w:r>
            <w:r w:rsidRPr="002D67D8">
              <w:rPr>
                <w:b/>
                <w:iCs/>
                <w:szCs w:val="24"/>
              </w:rPr>
              <w:lastRenderedPageBreak/>
              <w:t>atrankos kriterijaus vertinimo metodo ir taikymo</w:t>
            </w:r>
            <w:r w:rsidR="008C432E">
              <w:rPr>
                <w:b/>
                <w:iCs/>
                <w:szCs w:val="24"/>
              </w:rPr>
              <w:t xml:space="preserve"> pakeitimai</w:t>
            </w:r>
            <w:r w:rsidR="003E2FCC">
              <w:rPr>
                <w:b/>
                <w:iCs/>
                <w:szCs w:val="24"/>
              </w:rPr>
              <w:t xml:space="preserve"> apima du pasiūlymus:</w:t>
            </w:r>
          </w:p>
          <w:p w14:paraId="2373FB81" w14:textId="30F6757F" w:rsidR="002D67D8" w:rsidRDefault="003E2FCC" w:rsidP="002D67D8">
            <w:pPr>
              <w:widowControl w:val="0"/>
              <w:jc w:val="both"/>
              <w:textAlignment w:val="baseline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1)</w:t>
            </w:r>
            <w:r w:rsidR="002D67D8" w:rsidRPr="002D67D8">
              <w:rPr>
                <w:b/>
                <w:iCs/>
                <w:szCs w:val="24"/>
              </w:rPr>
              <w:t xml:space="preserve"> </w:t>
            </w:r>
            <w:r>
              <w:rPr>
                <w:b/>
                <w:iCs/>
                <w:szCs w:val="24"/>
              </w:rPr>
              <w:t>N</w:t>
            </w:r>
            <w:r w:rsidR="00C72357">
              <w:rPr>
                <w:b/>
                <w:iCs/>
                <w:szCs w:val="24"/>
              </w:rPr>
              <w:t>urodytos pinigų sumos, kuri bus išmokėta gyventojams taikant specialųjį projektų atrankos kriterijų, siūloma atsisakyti todėl, kad</w:t>
            </w:r>
            <w:r w:rsidR="00F13CE7">
              <w:rPr>
                <w:b/>
                <w:iCs/>
                <w:szCs w:val="24"/>
              </w:rPr>
              <w:t xml:space="preserve">: </w:t>
            </w:r>
            <w:r w:rsidR="0024353C">
              <w:rPr>
                <w:b/>
                <w:iCs/>
                <w:szCs w:val="24"/>
              </w:rPr>
              <w:t>i</w:t>
            </w:r>
            <w:r w:rsidR="00F13CE7">
              <w:rPr>
                <w:b/>
                <w:iCs/>
                <w:szCs w:val="24"/>
              </w:rPr>
              <w:t>)</w:t>
            </w:r>
            <w:r w:rsidR="00C72357">
              <w:rPr>
                <w:b/>
                <w:iCs/>
                <w:szCs w:val="24"/>
              </w:rPr>
              <w:t xml:space="preserve"> </w:t>
            </w:r>
            <w:r w:rsidR="00613A99">
              <w:rPr>
                <w:b/>
                <w:iCs/>
                <w:szCs w:val="24"/>
              </w:rPr>
              <w:t xml:space="preserve">pagal </w:t>
            </w:r>
            <w:r w:rsidR="00F13CE7">
              <w:rPr>
                <w:b/>
                <w:iCs/>
                <w:szCs w:val="24"/>
              </w:rPr>
              <w:t>nurodyt</w:t>
            </w:r>
            <w:r w:rsidR="00613A99">
              <w:rPr>
                <w:b/>
                <w:iCs/>
                <w:szCs w:val="24"/>
              </w:rPr>
              <w:t>ą</w:t>
            </w:r>
            <w:r w:rsidR="00F13CE7">
              <w:rPr>
                <w:b/>
                <w:iCs/>
                <w:szCs w:val="24"/>
              </w:rPr>
              <w:t xml:space="preserve"> sum</w:t>
            </w:r>
            <w:r w:rsidR="00613A99">
              <w:rPr>
                <w:b/>
                <w:iCs/>
                <w:szCs w:val="24"/>
              </w:rPr>
              <w:t>ą</w:t>
            </w:r>
            <w:r w:rsidR="00F13CE7">
              <w:rPr>
                <w:b/>
                <w:iCs/>
                <w:szCs w:val="24"/>
              </w:rPr>
              <w:t xml:space="preserve"> jau buvo paskelbti kvietimai</w:t>
            </w:r>
            <w:r w:rsidR="009866FE">
              <w:rPr>
                <w:b/>
                <w:iCs/>
                <w:szCs w:val="24"/>
              </w:rPr>
              <w:t xml:space="preserve"> ir šiuo metu ji riboja kvietimų paskelbimą didesne apimtimi</w:t>
            </w:r>
            <w:r w:rsidR="00F13CE7">
              <w:rPr>
                <w:b/>
                <w:iCs/>
                <w:szCs w:val="24"/>
              </w:rPr>
              <w:t xml:space="preserve">; </w:t>
            </w:r>
            <w:r w:rsidR="0024353C">
              <w:rPr>
                <w:b/>
                <w:iCs/>
                <w:szCs w:val="24"/>
              </w:rPr>
              <w:t>ii</w:t>
            </w:r>
            <w:r w:rsidR="00F13CE7">
              <w:rPr>
                <w:b/>
                <w:iCs/>
                <w:szCs w:val="24"/>
              </w:rPr>
              <w:t xml:space="preserve">) </w:t>
            </w:r>
            <w:r w:rsidR="00726141">
              <w:rPr>
                <w:b/>
                <w:iCs/>
                <w:szCs w:val="24"/>
              </w:rPr>
              <w:t>statistiniai duomenys rodo, kad dotacijų paklausa tarp gyventojų, turinčių elektros vartojimo objektus Sostinės regione ir Vidurio ir vakarų Lietuvos regione</w:t>
            </w:r>
            <w:r w:rsidR="009E13A5">
              <w:rPr>
                <w:b/>
                <w:iCs/>
                <w:szCs w:val="24"/>
              </w:rPr>
              <w:t xml:space="preserve"> </w:t>
            </w:r>
            <w:r w:rsidR="009866FE">
              <w:rPr>
                <w:b/>
                <w:iCs/>
                <w:szCs w:val="24"/>
              </w:rPr>
              <w:t>skirtinga</w:t>
            </w:r>
            <w:r w:rsidR="0024353C">
              <w:rPr>
                <w:b/>
                <w:iCs/>
                <w:szCs w:val="24"/>
              </w:rPr>
              <w:t>:</w:t>
            </w:r>
            <w:r w:rsidR="009E13A5">
              <w:rPr>
                <w:b/>
                <w:iCs/>
                <w:szCs w:val="24"/>
              </w:rPr>
              <w:t xml:space="preserve"> saulės elektrinių įrengtosios galios iš nutolusių parkų atveju 50</w:t>
            </w:r>
            <w:r w:rsidR="009866FE">
              <w:rPr>
                <w:b/>
                <w:iCs/>
                <w:szCs w:val="24"/>
              </w:rPr>
              <w:t>:</w:t>
            </w:r>
            <w:r w:rsidR="009E13A5">
              <w:rPr>
                <w:b/>
                <w:iCs/>
                <w:szCs w:val="24"/>
              </w:rPr>
              <w:t xml:space="preserve">50 proc., o saulės elektrinių įrengimo atveju </w:t>
            </w:r>
            <w:r w:rsidR="009866FE">
              <w:rPr>
                <w:b/>
                <w:iCs/>
                <w:szCs w:val="24"/>
              </w:rPr>
              <w:t>- apie</w:t>
            </w:r>
            <w:r w:rsidR="009E13A5">
              <w:rPr>
                <w:b/>
                <w:iCs/>
                <w:szCs w:val="24"/>
              </w:rPr>
              <w:t xml:space="preserve"> </w:t>
            </w:r>
            <w:r w:rsidR="007F71F7">
              <w:rPr>
                <w:b/>
                <w:iCs/>
                <w:szCs w:val="24"/>
              </w:rPr>
              <w:t xml:space="preserve">25:75 proc. Todėl </w:t>
            </w:r>
            <w:r w:rsidR="0092490E">
              <w:rPr>
                <w:b/>
                <w:iCs/>
                <w:szCs w:val="24"/>
              </w:rPr>
              <w:t>ateityje</w:t>
            </w:r>
            <w:r w:rsidR="000756F4">
              <w:rPr>
                <w:b/>
                <w:iCs/>
                <w:szCs w:val="24"/>
              </w:rPr>
              <w:t xml:space="preserve">, kad išlaikyti </w:t>
            </w:r>
            <w:r w:rsidR="009866FE">
              <w:rPr>
                <w:b/>
                <w:iCs/>
                <w:szCs w:val="24"/>
              </w:rPr>
              <w:t xml:space="preserve">rinkos </w:t>
            </w:r>
            <w:r w:rsidR="000756F4">
              <w:rPr>
                <w:b/>
                <w:iCs/>
                <w:szCs w:val="24"/>
              </w:rPr>
              <w:t>paklausą atitinkančias finansavimo proporcijas,</w:t>
            </w:r>
            <w:r w:rsidR="0092490E">
              <w:rPr>
                <w:b/>
                <w:iCs/>
                <w:szCs w:val="24"/>
              </w:rPr>
              <w:t xml:space="preserve"> siūlome </w:t>
            </w:r>
            <w:r w:rsidR="009866FE">
              <w:rPr>
                <w:b/>
                <w:iCs/>
                <w:szCs w:val="24"/>
              </w:rPr>
              <w:t>pačiame kriterijaus vertinimo metode ir taikyme nenurodyti konkrečios lėšų sumos, tokiu būdu nesukuriant iš anksto dirbtinio ribojimo kvietimų organizavimui ir lėšų investavimui.</w:t>
            </w:r>
            <w:r w:rsidR="0092490E">
              <w:rPr>
                <w:b/>
                <w:iCs/>
                <w:szCs w:val="24"/>
              </w:rPr>
              <w:t xml:space="preserve"> </w:t>
            </w:r>
          </w:p>
          <w:p w14:paraId="01E7EB71" w14:textId="68354152" w:rsidR="002D67D8" w:rsidRPr="002D67D8" w:rsidRDefault="000756F4" w:rsidP="002D67D8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>
              <w:rPr>
                <w:b/>
                <w:iCs/>
                <w:szCs w:val="24"/>
              </w:rPr>
              <w:t xml:space="preserve">2) </w:t>
            </w:r>
            <w:r w:rsidR="00B95D2F">
              <w:rPr>
                <w:b/>
                <w:iCs/>
                <w:szCs w:val="24"/>
              </w:rPr>
              <w:t>Pakeitimai</w:t>
            </w:r>
            <w:r w:rsidR="00613A99">
              <w:rPr>
                <w:b/>
                <w:iCs/>
                <w:szCs w:val="24"/>
              </w:rPr>
              <w:t>s siūloma</w:t>
            </w:r>
            <w:r w:rsidR="00B95D2F">
              <w:rPr>
                <w:b/>
                <w:iCs/>
                <w:szCs w:val="24"/>
              </w:rPr>
              <w:t xml:space="preserve"> </w:t>
            </w:r>
            <w:r w:rsidR="002D67D8" w:rsidRPr="002D67D8">
              <w:rPr>
                <w:b/>
                <w:iCs/>
                <w:szCs w:val="24"/>
              </w:rPr>
              <w:t>atsisakyti perteklinių techninių reikalavimų, susijusių su specialiojo projektų atrankos kriterijaus taikymu ir nebūtinų siekiant užtikrinti, kad jis būtų taikomas teisingai</w:t>
            </w:r>
            <w:r w:rsidR="00613A99">
              <w:rPr>
                <w:b/>
                <w:iCs/>
                <w:szCs w:val="24"/>
              </w:rPr>
              <w:t>, pvz.; siūloma atsisakyti pareiškėjų detalizavimo pačiame kriterijaus vertinimo metode ir taikyme. T</w:t>
            </w:r>
            <w:r w:rsidR="00C47B09">
              <w:rPr>
                <w:b/>
                <w:iCs/>
                <w:szCs w:val="24"/>
              </w:rPr>
              <w:t>okiu būdu paliekant galimybę</w:t>
            </w:r>
            <w:r w:rsidR="007F6E95">
              <w:rPr>
                <w:b/>
                <w:iCs/>
                <w:szCs w:val="24"/>
              </w:rPr>
              <w:t xml:space="preserve"> – nepažeidžiant Investicijų programoje numatytos intervencijų logikos -</w:t>
            </w:r>
            <w:r w:rsidR="00C47B09">
              <w:rPr>
                <w:b/>
                <w:iCs/>
                <w:szCs w:val="24"/>
              </w:rPr>
              <w:t xml:space="preserve"> </w:t>
            </w:r>
            <w:r w:rsidR="00613A99">
              <w:rPr>
                <w:b/>
                <w:iCs/>
                <w:szCs w:val="24"/>
              </w:rPr>
              <w:t>projektų finansavimo sąlygose apsibrėžti pareiškėjų ratą ir, poreikiui esant, jį tikslinti.</w:t>
            </w:r>
          </w:p>
        </w:tc>
      </w:tr>
    </w:tbl>
    <w:p w14:paraId="68030FA7" w14:textId="77777777" w:rsidR="00D7598D" w:rsidRDefault="00D7598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4735D92C" w:rsidR="009C37EC" w:rsidRDefault="00F9466F">
      <w:pPr>
        <w:widowControl w:val="0"/>
        <w:spacing w:line="240" w:lineRule="exact"/>
        <w:jc w:val="both"/>
        <w:textAlignment w:val="baseline"/>
        <w:rPr>
          <w:szCs w:val="24"/>
        </w:rPr>
      </w:pPr>
      <w:r>
        <w:rPr>
          <w:szCs w:val="24"/>
        </w:rPr>
        <w:t>Energetikos viceministrė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Daiva Garbaliauskaitė</w:t>
      </w:r>
      <w:r>
        <w:rPr>
          <w:szCs w:val="24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D7598D" w14:paraId="148A9663" w14:textId="77777777">
        <w:tc>
          <w:tcPr>
            <w:tcW w:w="5495" w:type="dxa"/>
          </w:tcPr>
          <w:p w14:paraId="76C2560D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D7598D" w14:paraId="0BE1540A" w14:textId="77777777">
        <w:tc>
          <w:tcPr>
            <w:tcW w:w="5495" w:type="dxa"/>
          </w:tcPr>
          <w:p w14:paraId="23B817ED" w14:textId="654D43C2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D7598D" w:rsidRDefault="009713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D7598D" w:rsidRDefault="00D7598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6EA3C6E2" w:rsidR="00D7598D" w:rsidRDefault="00543B5F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</w:t>
      </w:r>
    </w:p>
    <w:sectPr w:rsidR="00D7598D">
      <w:footerReference w:type="default" r:id="rId11"/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CE9A7" w14:textId="77777777" w:rsidR="00C2794B" w:rsidRDefault="00C2794B" w:rsidP="00772B3E">
      <w:r>
        <w:separator/>
      </w:r>
    </w:p>
  </w:endnote>
  <w:endnote w:type="continuationSeparator" w:id="0">
    <w:p w14:paraId="722E1B41" w14:textId="77777777" w:rsidR="00C2794B" w:rsidRDefault="00C2794B" w:rsidP="0077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8200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B0FE7" w14:textId="66479CC7" w:rsidR="00772B3E" w:rsidRDefault="00772B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F53181" w14:textId="77777777" w:rsidR="00772B3E" w:rsidRDefault="00772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9A61B" w14:textId="77777777" w:rsidR="00C2794B" w:rsidRDefault="00C2794B" w:rsidP="00772B3E">
      <w:r>
        <w:separator/>
      </w:r>
    </w:p>
  </w:footnote>
  <w:footnote w:type="continuationSeparator" w:id="0">
    <w:p w14:paraId="64D184CD" w14:textId="77777777" w:rsidR="00C2794B" w:rsidRDefault="00C2794B" w:rsidP="0077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0191D"/>
    <w:multiLevelType w:val="hybridMultilevel"/>
    <w:tmpl w:val="2C58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78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154D3"/>
    <w:rsid w:val="00026C17"/>
    <w:rsid w:val="0002733F"/>
    <w:rsid w:val="00043F34"/>
    <w:rsid w:val="00050CAC"/>
    <w:rsid w:val="00057C40"/>
    <w:rsid w:val="00067864"/>
    <w:rsid w:val="00067897"/>
    <w:rsid w:val="000756F4"/>
    <w:rsid w:val="00077EE3"/>
    <w:rsid w:val="00087EDD"/>
    <w:rsid w:val="000906A7"/>
    <w:rsid w:val="000914C9"/>
    <w:rsid w:val="000948BF"/>
    <w:rsid w:val="000B13E0"/>
    <w:rsid w:val="000C774F"/>
    <w:rsid w:val="000E19C3"/>
    <w:rsid w:val="000E6A23"/>
    <w:rsid w:val="00100373"/>
    <w:rsid w:val="00107513"/>
    <w:rsid w:val="0011334C"/>
    <w:rsid w:val="00117D74"/>
    <w:rsid w:val="0012239D"/>
    <w:rsid w:val="00124B1D"/>
    <w:rsid w:val="0013424D"/>
    <w:rsid w:val="00163CC7"/>
    <w:rsid w:val="00171482"/>
    <w:rsid w:val="00182693"/>
    <w:rsid w:val="00185D94"/>
    <w:rsid w:val="00197F1C"/>
    <w:rsid w:val="001B3E4B"/>
    <w:rsid w:val="001D6ED6"/>
    <w:rsid w:val="001E23B6"/>
    <w:rsid w:val="00236A8E"/>
    <w:rsid w:val="00237FEB"/>
    <w:rsid w:val="00240F17"/>
    <w:rsid w:val="0024353C"/>
    <w:rsid w:val="00256044"/>
    <w:rsid w:val="002809CF"/>
    <w:rsid w:val="00286F20"/>
    <w:rsid w:val="002943E4"/>
    <w:rsid w:val="00296A4F"/>
    <w:rsid w:val="002B473B"/>
    <w:rsid w:val="002B645A"/>
    <w:rsid w:val="002C4DF2"/>
    <w:rsid w:val="002C5E28"/>
    <w:rsid w:val="002D5B68"/>
    <w:rsid w:val="002D67D8"/>
    <w:rsid w:val="002D67FC"/>
    <w:rsid w:val="002D711B"/>
    <w:rsid w:val="002D7AC9"/>
    <w:rsid w:val="002E0456"/>
    <w:rsid w:val="002E4CDD"/>
    <w:rsid w:val="002E54A5"/>
    <w:rsid w:val="002E6D5F"/>
    <w:rsid w:val="002E768F"/>
    <w:rsid w:val="00310FF9"/>
    <w:rsid w:val="003115F3"/>
    <w:rsid w:val="00326D8B"/>
    <w:rsid w:val="00337D82"/>
    <w:rsid w:val="00345B09"/>
    <w:rsid w:val="00360021"/>
    <w:rsid w:val="003646AD"/>
    <w:rsid w:val="00364EE5"/>
    <w:rsid w:val="00370D67"/>
    <w:rsid w:val="00374EC9"/>
    <w:rsid w:val="003C28EC"/>
    <w:rsid w:val="003C60AB"/>
    <w:rsid w:val="003D6BFC"/>
    <w:rsid w:val="003E2FCC"/>
    <w:rsid w:val="003E3CBC"/>
    <w:rsid w:val="003E731F"/>
    <w:rsid w:val="003F328A"/>
    <w:rsid w:val="003F3B28"/>
    <w:rsid w:val="0041420D"/>
    <w:rsid w:val="004146C8"/>
    <w:rsid w:val="00424B35"/>
    <w:rsid w:val="0044458E"/>
    <w:rsid w:val="00451AA1"/>
    <w:rsid w:val="00464640"/>
    <w:rsid w:val="0047173C"/>
    <w:rsid w:val="00473712"/>
    <w:rsid w:val="00493C3E"/>
    <w:rsid w:val="004B6B15"/>
    <w:rsid w:val="004B7A67"/>
    <w:rsid w:val="004B7E4B"/>
    <w:rsid w:val="004D39C1"/>
    <w:rsid w:val="004E7E31"/>
    <w:rsid w:val="005150C4"/>
    <w:rsid w:val="00531216"/>
    <w:rsid w:val="00531BD6"/>
    <w:rsid w:val="005429CE"/>
    <w:rsid w:val="00543B5F"/>
    <w:rsid w:val="00543C0B"/>
    <w:rsid w:val="0057183A"/>
    <w:rsid w:val="00572248"/>
    <w:rsid w:val="00574318"/>
    <w:rsid w:val="005768F5"/>
    <w:rsid w:val="00585D7B"/>
    <w:rsid w:val="00596F70"/>
    <w:rsid w:val="005A01CE"/>
    <w:rsid w:val="005C182B"/>
    <w:rsid w:val="005C38C3"/>
    <w:rsid w:val="005C6447"/>
    <w:rsid w:val="005C6C09"/>
    <w:rsid w:val="00613A99"/>
    <w:rsid w:val="00642D5B"/>
    <w:rsid w:val="0066045C"/>
    <w:rsid w:val="00661F78"/>
    <w:rsid w:val="00672443"/>
    <w:rsid w:val="00682E8F"/>
    <w:rsid w:val="006A7CA3"/>
    <w:rsid w:val="006B1814"/>
    <w:rsid w:val="006C0D37"/>
    <w:rsid w:val="006D630D"/>
    <w:rsid w:val="006F1CF2"/>
    <w:rsid w:val="00702614"/>
    <w:rsid w:val="00721B1A"/>
    <w:rsid w:val="00726141"/>
    <w:rsid w:val="0073263A"/>
    <w:rsid w:val="007461F0"/>
    <w:rsid w:val="00753D23"/>
    <w:rsid w:val="00761297"/>
    <w:rsid w:val="0076659A"/>
    <w:rsid w:val="007709EC"/>
    <w:rsid w:val="00772B3E"/>
    <w:rsid w:val="007745F7"/>
    <w:rsid w:val="0077781F"/>
    <w:rsid w:val="007847CE"/>
    <w:rsid w:val="00794C7F"/>
    <w:rsid w:val="007C4601"/>
    <w:rsid w:val="007E13BB"/>
    <w:rsid w:val="007F0E5F"/>
    <w:rsid w:val="007F6E95"/>
    <w:rsid w:val="007F71F7"/>
    <w:rsid w:val="00817EEA"/>
    <w:rsid w:val="00834DC3"/>
    <w:rsid w:val="008377CA"/>
    <w:rsid w:val="00862ED3"/>
    <w:rsid w:val="00863EEC"/>
    <w:rsid w:val="00884B2C"/>
    <w:rsid w:val="0089796E"/>
    <w:rsid w:val="008A083B"/>
    <w:rsid w:val="008A2692"/>
    <w:rsid w:val="008A5BC0"/>
    <w:rsid w:val="008B5244"/>
    <w:rsid w:val="008C018C"/>
    <w:rsid w:val="008C3844"/>
    <w:rsid w:val="008C432E"/>
    <w:rsid w:val="008E0D9E"/>
    <w:rsid w:val="008E5413"/>
    <w:rsid w:val="009005C0"/>
    <w:rsid w:val="00904BD1"/>
    <w:rsid w:val="0090529D"/>
    <w:rsid w:val="009058D3"/>
    <w:rsid w:val="00923FC0"/>
    <w:rsid w:val="0092490E"/>
    <w:rsid w:val="009304BD"/>
    <w:rsid w:val="00931321"/>
    <w:rsid w:val="00960EFC"/>
    <w:rsid w:val="00964B46"/>
    <w:rsid w:val="009655FC"/>
    <w:rsid w:val="009713FD"/>
    <w:rsid w:val="009866FE"/>
    <w:rsid w:val="00996C36"/>
    <w:rsid w:val="009A21D9"/>
    <w:rsid w:val="009C165D"/>
    <w:rsid w:val="009C37EC"/>
    <w:rsid w:val="009D2E6F"/>
    <w:rsid w:val="009E13A5"/>
    <w:rsid w:val="009E4D5E"/>
    <w:rsid w:val="009F1A33"/>
    <w:rsid w:val="009F3F56"/>
    <w:rsid w:val="009F6E12"/>
    <w:rsid w:val="00A108B6"/>
    <w:rsid w:val="00A27078"/>
    <w:rsid w:val="00A4788A"/>
    <w:rsid w:val="00A47B0D"/>
    <w:rsid w:val="00A61EF6"/>
    <w:rsid w:val="00A62BD1"/>
    <w:rsid w:val="00A6323B"/>
    <w:rsid w:val="00A876EA"/>
    <w:rsid w:val="00A92AD2"/>
    <w:rsid w:val="00A97BBE"/>
    <w:rsid w:val="00AA051F"/>
    <w:rsid w:val="00AB2318"/>
    <w:rsid w:val="00AB63EF"/>
    <w:rsid w:val="00AD1CFD"/>
    <w:rsid w:val="00AE161B"/>
    <w:rsid w:val="00B16FF8"/>
    <w:rsid w:val="00B177FB"/>
    <w:rsid w:val="00B23A85"/>
    <w:rsid w:val="00B253AF"/>
    <w:rsid w:val="00B42D77"/>
    <w:rsid w:val="00B446B2"/>
    <w:rsid w:val="00B450AD"/>
    <w:rsid w:val="00B47A97"/>
    <w:rsid w:val="00B548B2"/>
    <w:rsid w:val="00B62405"/>
    <w:rsid w:val="00B737CE"/>
    <w:rsid w:val="00B85EC8"/>
    <w:rsid w:val="00B91F01"/>
    <w:rsid w:val="00B9293E"/>
    <w:rsid w:val="00B94BD8"/>
    <w:rsid w:val="00B95D2F"/>
    <w:rsid w:val="00BA004B"/>
    <w:rsid w:val="00BA1A24"/>
    <w:rsid w:val="00BC1740"/>
    <w:rsid w:val="00BC64D4"/>
    <w:rsid w:val="00BD3AF1"/>
    <w:rsid w:val="00BF38A7"/>
    <w:rsid w:val="00BF39CD"/>
    <w:rsid w:val="00BF564B"/>
    <w:rsid w:val="00C001B6"/>
    <w:rsid w:val="00C06176"/>
    <w:rsid w:val="00C2794B"/>
    <w:rsid w:val="00C415A5"/>
    <w:rsid w:val="00C47B09"/>
    <w:rsid w:val="00C53951"/>
    <w:rsid w:val="00C72357"/>
    <w:rsid w:val="00C7516A"/>
    <w:rsid w:val="00C758B9"/>
    <w:rsid w:val="00C75A29"/>
    <w:rsid w:val="00C9057E"/>
    <w:rsid w:val="00C91CB4"/>
    <w:rsid w:val="00CA0739"/>
    <w:rsid w:val="00CD1E1B"/>
    <w:rsid w:val="00CD5D81"/>
    <w:rsid w:val="00CE1413"/>
    <w:rsid w:val="00CF14F7"/>
    <w:rsid w:val="00D05A7F"/>
    <w:rsid w:val="00D136F1"/>
    <w:rsid w:val="00D25D75"/>
    <w:rsid w:val="00D56FAF"/>
    <w:rsid w:val="00D64C30"/>
    <w:rsid w:val="00D7598D"/>
    <w:rsid w:val="00D8429D"/>
    <w:rsid w:val="00DA11BC"/>
    <w:rsid w:val="00DB31A7"/>
    <w:rsid w:val="00DC02D1"/>
    <w:rsid w:val="00DD062A"/>
    <w:rsid w:val="00E047E2"/>
    <w:rsid w:val="00E14BC2"/>
    <w:rsid w:val="00E17ECA"/>
    <w:rsid w:val="00E34BB3"/>
    <w:rsid w:val="00E352E9"/>
    <w:rsid w:val="00E407F0"/>
    <w:rsid w:val="00E70DB6"/>
    <w:rsid w:val="00E873B2"/>
    <w:rsid w:val="00E873B9"/>
    <w:rsid w:val="00E904F2"/>
    <w:rsid w:val="00E9684E"/>
    <w:rsid w:val="00E97A98"/>
    <w:rsid w:val="00F04E61"/>
    <w:rsid w:val="00F13CE7"/>
    <w:rsid w:val="00F24F45"/>
    <w:rsid w:val="00F36AEC"/>
    <w:rsid w:val="00F550B7"/>
    <w:rsid w:val="00F5703E"/>
    <w:rsid w:val="00F57B47"/>
    <w:rsid w:val="00F82F4A"/>
    <w:rsid w:val="00F9466F"/>
    <w:rsid w:val="00F94C23"/>
    <w:rsid w:val="00FB3D47"/>
    <w:rsid w:val="00FD0450"/>
    <w:rsid w:val="00FD19BF"/>
    <w:rsid w:val="00FD2BBB"/>
    <w:rsid w:val="00FE3DF2"/>
    <w:rsid w:val="00FE5607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523BB72A-E955-4974-B79B-537FBBBE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150C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72B3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772B3E"/>
  </w:style>
  <w:style w:type="paragraph" w:styleId="Footer">
    <w:name w:val="footer"/>
    <w:basedOn w:val="Normal"/>
    <w:link w:val="FooterChar"/>
    <w:uiPriority w:val="99"/>
    <w:unhideWhenUsed/>
    <w:rsid w:val="00772B3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3E"/>
  </w:style>
  <w:style w:type="paragraph" w:styleId="Revision">
    <w:name w:val="Revision"/>
    <w:hidden/>
    <w:semiHidden/>
    <w:rsid w:val="00E4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3494-E431-4CB0-9964-711A6AB45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BA902-D678-4F8F-A3B0-8CF75B147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02F28-F307-45F6-9950-0604003B2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660B2C-B2E1-4C3C-BD8F-F491747C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7105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8035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subject/>
  <dc:creator>FM</dc:creator>
  <cp:keywords/>
  <cp:lastModifiedBy>Algirdas Petkevičius</cp:lastModifiedBy>
  <cp:revision>2</cp:revision>
  <cp:lastPrinted>2017-02-13T08:49:00Z</cp:lastPrinted>
  <dcterms:created xsi:type="dcterms:W3CDTF">2024-12-02T12:43:00Z</dcterms:created>
  <dcterms:modified xsi:type="dcterms:W3CDTF">2024-12-02T12:43:00Z</dcterms:modified>
</cp:coreProperties>
</file>